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58445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2A3030" w:rsidRPr="002A3030" w:rsidRDefault="00536CC4" w:rsidP="002A3030">
          <w:pPr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>
              <v:group id="_x0000_s1037" style="position:absolute;left:0;text-align:left;margin-left:44.25pt;margin-top:38.3pt;width:464.8pt;height:380.95pt;z-index:251659263;mso-position-horizontal-relative:page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="002A3030" w:rsidRPr="002A3030">
            <w:rPr>
              <w:sz w:val="28"/>
              <w:szCs w:val="28"/>
            </w:rPr>
            <w:t>Муниципальное дошкольное образовательное бюджетное учреждение   детский сад №</w:t>
          </w:r>
          <w:r w:rsidR="004B02BE">
            <w:rPr>
              <w:sz w:val="28"/>
              <w:szCs w:val="28"/>
            </w:rPr>
            <w:t xml:space="preserve">  </w:t>
          </w:r>
          <w:r w:rsidR="002A3030" w:rsidRPr="002A3030">
            <w:rPr>
              <w:sz w:val="28"/>
              <w:szCs w:val="28"/>
            </w:rPr>
            <w:t>64 компенсирующего вида «Аистёнок»</w:t>
          </w:r>
        </w:p>
        <w:tbl>
          <w:tblPr>
            <w:tblpPr w:leftFromText="187" w:rightFromText="187" w:vertAnchor="page" w:horzAnchor="page" w:tblpX="1933" w:tblpY="5167"/>
            <w:tblW w:w="4156" w:type="pct"/>
            <w:tblLook w:val="04A0"/>
          </w:tblPr>
          <w:tblGrid>
            <w:gridCol w:w="8898"/>
          </w:tblGrid>
          <w:tr w:rsidR="002A3030" w:rsidRPr="002A3030" w:rsidTr="00260F59">
            <w:tc>
              <w:tcPr>
                <w:tcW w:w="8898" w:type="dxa"/>
              </w:tcPr>
              <w:p w:rsidR="002A3030" w:rsidRPr="00260F59" w:rsidRDefault="00536CC4" w:rsidP="00260F59">
                <w:pPr>
                  <w:pStyle w:val="a3"/>
                  <w:jc w:val="center"/>
                  <w:rPr>
                    <w:rFonts w:ascii="Ampir Deco" w:eastAsiaTheme="majorEastAsia" w:hAnsi="Ampir Deco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</w:pPr>
                <w:sdt>
                  <w:sdtPr>
                    <w:rPr>
                      <w:rFonts w:ascii="Ampir Deco" w:eastAsiaTheme="majorEastAsia" w:hAnsi="Ampir Deco" w:cstheme="majorBidi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alias w:val="Заголовок"/>
                    <w:id w:val="703864190"/>
                    <w:placeholder>
                      <w:docPart w:val="2409006FBE5B43E49FD93D1BAA580A61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2A3030" w:rsidRPr="00260F59">
                      <w:rPr>
                        <w:rFonts w:ascii="Ampir Deco" w:eastAsiaTheme="majorEastAsia" w:hAnsi="Ampir Deco" w:cstheme="majorBidi"/>
                        <w:b/>
                        <w:bCs/>
                        <w:color w:val="365F91" w:themeColor="accent1" w:themeShade="BF"/>
                        <w:sz w:val="52"/>
                        <w:szCs w:val="52"/>
                      </w:rPr>
                      <w:t>«Королевство Волшебных шаров»</w:t>
                    </w:r>
                  </w:sdtContent>
                </w:sdt>
              </w:p>
            </w:tc>
          </w:tr>
          <w:tr w:rsidR="002A3030" w:rsidRPr="002A3030" w:rsidTr="00260F59">
            <w:trPr>
              <w:trHeight w:val="1906"/>
            </w:trPr>
            <w:tc>
              <w:tcPr>
                <w:tcW w:w="8898" w:type="dxa"/>
              </w:tcPr>
              <w:p w:rsidR="002A3030" w:rsidRDefault="002A3030" w:rsidP="00260F59">
                <w:pPr>
                  <w:pStyle w:val="a3"/>
                  <w:jc w:val="center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260F59" w:rsidRDefault="00260F59" w:rsidP="00260F59">
                <w:pPr>
                  <w:pStyle w:val="a3"/>
                  <w:jc w:val="center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260F59" w:rsidRDefault="00260F59" w:rsidP="00260F59">
                <w:pPr>
                  <w:pStyle w:val="a3"/>
                  <w:jc w:val="center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260F59" w:rsidRDefault="00260F59" w:rsidP="00260F59">
                <w:pPr>
                  <w:pStyle w:val="a3"/>
                  <w:jc w:val="center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260F59" w:rsidRDefault="00260F59" w:rsidP="00260F59">
                <w:pPr>
                  <w:pStyle w:val="a3"/>
                  <w:jc w:val="center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260F59" w:rsidRDefault="00260F59" w:rsidP="00260F59">
                <w:pPr>
                  <w:pStyle w:val="a3"/>
                  <w:jc w:val="center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260F59" w:rsidRDefault="00536CC4" w:rsidP="00260F59">
                <w:pPr>
                  <w:pStyle w:val="a3"/>
                  <w:jc w:val="center"/>
                  <w:rPr>
                    <w:color w:val="484329" w:themeColor="background2" w:themeShade="3F"/>
                    <w:sz w:val="28"/>
                    <w:szCs w:val="2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36"/>
                      <w:szCs w:val="36"/>
                    </w:rPr>
                    <w:alias w:val="Подзаголовок"/>
                    <w:id w:val="703864195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260F59" w:rsidRPr="00260F59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Коррекционное занятие по развитию зрительного восприятия и мелкой моторики в младшей группе</w:t>
                    </w:r>
                  </w:sdtContent>
                </w:sdt>
              </w:p>
              <w:p w:rsidR="00260F59" w:rsidRDefault="00260F59" w:rsidP="00260F59">
                <w:pPr>
                  <w:pStyle w:val="a3"/>
                  <w:jc w:val="center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260F59" w:rsidRDefault="00260F59" w:rsidP="00260F59">
                <w:pPr>
                  <w:pStyle w:val="a3"/>
                  <w:jc w:val="center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260F59" w:rsidRDefault="00260F59" w:rsidP="00260F59">
                <w:pPr>
                  <w:pStyle w:val="a3"/>
                  <w:jc w:val="center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260F59" w:rsidRPr="002A3030" w:rsidRDefault="00260F59" w:rsidP="00260F59">
                <w:pPr>
                  <w:pStyle w:val="a3"/>
                  <w:jc w:val="center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2A3030" w:rsidRPr="00260F59" w:rsidTr="00260F59">
            <w:trPr>
              <w:trHeight w:val="2704"/>
            </w:trPr>
            <w:tc>
              <w:tcPr>
                <w:tcW w:w="8898" w:type="dxa"/>
              </w:tcPr>
              <w:p w:rsidR="002A3030" w:rsidRPr="00260F59" w:rsidRDefault="002A3030" w:rsidP="00260F59">
                <w:pPr>
                  <w:pStyle w:val="a3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60F59" w:rsidRPr="00260F59" w:rsidRDefault="00260F59" w:rsidP="00260F59">
                <w:pPr>
                  <w:pStyle w:val="a3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60F59" w:rsidRPr="00260F59" w:rsidRDefault="00260F59" w:rsidP="00260F59">
                <w:pPr>
                  <w:pStyle w:val="a3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60F59" w:rsidRPr="00260F59" w:rsidRDefault="00260F59" w:rsidP="00260F59">
                <w:pPr>
                  <w:pStyle w:val="a3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260F59" w:rsidRDefault="00260F59" w:rsidP="00260F59">
                <w:pPr>
                  <w:pStyle w:val="a3"/>
                  <w:ind w:left="3540"/>
                  <w:jc w:val="right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</w:p>
              <w:p w:rsidR="00260F59" w:rsidRPr="00260F59" w:rsidRDefault="00260F59" w:rsidP="00260F59">
                <w:pPr>
                  <w:pStyle w:val="a3"/>
                  <w:jc w:val="right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260F59">
                  <w:rPr>
                    <w:rFonts w:ascii="Times New Roman" w:hAnsi="Times New Roman" w:cs="Times New Roman"/>
                    <w:sz w:val="36"/>
                    <w:szCs w:val="36"/>
                  </w:rPr>
                  <w:t xml:space="preserve">Учитель-дефектолог: </w:t>
                </w:r>
              </w:p>
              <w:p w:rsidR="00260F59" w:rsidRPr="00260F59" w:rsidRDefault="00260F59" w:rsidP="00260F59">
                <w:pPr>
                  <w:pStyle w:val="a3"/>
                  <w:ind w:left="3540"/>
                  <w:jc w:val="right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260F59">
                  <w:rPr>
                    <w:rFonts w:ascii="Times New Roman" w:hAnsi="Times New Roman" w:cs="Times New Roman"/>
                    <w:sz w:val="36"/>
                    <w:szCs w:val="36"/>
                  </w:rPr>
                  <w:t>Кравцова О.В.</w:t>
                </w:r>
              </w:p>
              <w:p w:rsidR="00260F59" w:rsidRPr="00260F59" w:rsidRDefault="00260F59" w:rsidP="00260F59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</w:p>
              <w:p w:rsidR="00260F59" w:rsidRPr="00260F59" w:rsidRDefault="00260F59" w:rsidP="00260F59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</w:p>
              <w:p w:rsidR="00260F59" w:rsidRDefault="00260F59" w:rsidP="00260F59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  <w:p w:rsidR="00260F59" w:rsidRDefault="00260F59" w:rsidP="00260F59">
                <w:pPr>
                  <w:pStyle w:val="a3"/>
                  <w:rPr>
                    <w:sz w:val="28"/>
                    <w:szCs w:val="28"/>
                  </w:rPr>
                </w:pPr>
              </w:p>
              <w:p w:rsidR="00260F59" w:rsidRPr="00260F59" w:rsidRDefault="00260F59" w:rsidP="00260F59">
                <w:pPr>
                  <w:pStyle w:val="a3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260F59">
                  <w:rPr>
                    <w:rFonts w:ascii="Times New Roman" w:hAnsi="Times New Roman" w:cs="Times New Roman"/>
                    <w:sz w:val="36"/>
                    <w:szCs w:val="36"/>
                  </w:rPr>
                  <w:t>Благовещенск,  2012</w:t>
                </w:r>
              </w:p>
            </w:tc>
          </w:tr>
          <w:tr w:rsidR="002A3030" w:rsidRPr="002A3030" w:rsidTr="00260F59">
            <w:tc>
              <w:tcPr>
                <w:tcW w:w="8898" w:type="dxa"/>
              </w:tcPr>
              <w:p w:rsidR="002A3030" w:rsidRPr="002A3030" w:rsidRDefault="002A3030" w:rsidP="00260F59">
                <w:pPr>
                  <w:pStyle w:val="a3"/>
                  <w:rPr>
                    <w:sz w:val="28"/>
                    <w:szCs w:val="28"/>
                  </w:rPr>
                </w:pPr>
              </w:p>
            </w:tc>
          </w:tr>
          <w:tr w:rsidR="002A3030" w:rsidRPr="002A3030" w:rsidTr="00260F59">
            <w:tc>
              <w:tcPr>
                <w:tcW w:w="8898" w:type="dxa"/>
              </w:tcPr>
              <w:p w:rsidR="002A3030" w:rsidRPr="002A3030" w:rsidRDefault="002A3030" w:rsidP="00260F59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2A3030" w:rsidRPr="002A3030" w:rsidTr="00260F59">
            <w:tc>
              <w:tcPr>
                <w:tcW w:w="8898" w:type="dxa"/>
              </w:tcPr>
              <w:p w:rsidR="002A3030" w:rsidRPr="002A3030" w:rsidRDefault="002A3030" w:rsidP="00260F59">
                <w:pPr>
                  <w:pStyle w:val="a3"/>
                  <w:rPr>
                    <w:b/>
                    <w:bCs/>
                    <w:sz w:val="28"/>
                    <w:szCs w:val="28"/>
                  </w:rPr>
                </w:pPr>
              </w:p>
            </w:tc>
          </w:tr>
          <w:tr w:rsidR="002A3030" w:rsidRPr="002A3030" w:rsidTr="00260F59">
            <w:tc>
              <w:tcPr>
                <w:tcW w:w="8898" w:type="dxa"/>
              </w:tcPr>
              <w:p w:rsidR="002A3030" w:rsidRPr="002A3030" w:rsidRDefault="002A3030" w:rsidP="00260F59">
                <w:pPr>
                  <w:pStyle w:val="a3"/>
                  <w:jc w:val="center"/>
                  <w:rPr>
                    <w:b/>
                    <w:bCs/>
                    <w:sz w:val="28"/>
                    <w:szCs w:val="28"/>
                  </w:rPr>
                </w:pPr>
              </w:p>
            </w:tc>
          </w:tr>
          <w:tr w:rsidR="002A3030" w:rsidRPr="002A3030" w:rsidTr="00260F59">
            <w:tc>
              <w:tcPr>
                <w:tcW w:w="8898" w:type="dxa"/>
              </w:tcPr>
              <w:p w:rsidR="002A3030" w:rsidRPr="002A3030" w:rsidRDefault="002A3030" w:rsidP="00260F59">
                <w:pPr>
                  <w:pStyle w:val="a3"/>
                  <w:jc w:val="center"/>
                  <w:rPr>
                    <w:b/>
                    <w:bCs/>
                    <w:sz w:val="28"/>
                    <w:szCs w:val="28"/>
                  </w:rPr>
                </w:pPr>
              </w:p>
            </w:tc>
          </w:tr>
        </w:tbl>
        <w:p w:rsidR="004B02BE" w:rsidRDefault="00536CC4" w:rsidP="004B02B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36CC4">
            <w:rPr>
              <w:noProof/>
              <w:sz w:val="28"/>
              <w:szCs w:val="28"/>
            </w:rPr>
            <w:pict>
              <v:group id="_x0000_s1026" style="position:absolute;margin-left:333.5pt;margin-top:148.85pt;width:264.55pt;height:690.65pt;z-index:-251656192;mso-position-horizontal-relative:page;mso-position-vertical-relative:page" coordorigin="5531,1258" coordsize="5291,13813"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Pr="00536CC4">
            <w:rPr>
              <w:noProof/>
              <w:sz w:val="28"/>
              <w:szCs w:val="28"/>
            </w:rPr>
            <w:pict>
              <v:group id="_x0000_s1032" style="position:absolute;margin-left:258.95pt;margin-top:118.5pt;width:277.7pt;height:198.35pt;z-index:-251655168;mso-position-horizontal-relative:margin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  <w:r w:rsidR="002A3030" w:rsidRPr="002A3030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4E2484" w:rsidRDefault="005E1730" w:rsidP="004B0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4E248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E2484">
        <w:rPr>
          <w:rFonts w:ascii="Times New Roman" w:hAnsi="Times New Roman" w:cs="Times New Roman"/>
          <w:sz w:val="28"/>
          <w:szCs w:val="28"/>
        </w:rPr>
        <w:t>Р</w:t>
      </w:r>
      <w:r w:rsidR="004E2484" w:rsidRPr="004E2484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spellStart"/>
      <w:r w:rsidR="00EF656D">
        <w:rPr>
          <w:rFonts w:ascii="Times New Roman" w:hAnsi="Times New Roman" w:cs="Times New Roman"/>
          <w:sz w:val="28"/>
          <w:szCs w:val="28"/>
        </w:rPr>
        <w:t>сенсорно-перцептивных</w:t>
      </w:r>
      <w:proofErr w:type="spellEnd"/>
      <w:r w:rsidR="00EF656D">
        <w:rPr>
          <w:rFonts w:ascii="Times New Roman" w:hAnsi="Times New Roman" w:cs="Times New Roman"/>
          <w:sz w:val="28"/>
          <w:szCs w:val="28"/>
        </w:rPr>
        <w:t xml:space="preserve"> навыков</w:t>
      </w:r>
    </w:p>
    <w:p w:rsidR="00EF656D" w:rsidRDefault="004E2484" w:rsidP="004B02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EF656D" w:rsidRDefault="00EF656D" w:rsidP="00EF6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E2484">
        <w:rPr>
          <w:rFonts w:ascii="Times New Roman" w:hAnsi="Times New Roman" w:cs="Times New Roman"/>
          <w:sz w:val="28"/>
          <w:szCs w:val="28"/>
        </w:rPr>
        <w:t>Р</w:t>
      </w:r>
      <w:r w:rsidR="00790EB2" w:rsidRPr="004E2484">
        <w:rPr>
          <w:rFonts w:ascii="Times New Roman" w:hAnsi="Times New Roman" w:cs="Times New Roman"/>
          <w:sz w:val="28"/>
          <w:szCs w:val="28"/>
        </w:rPr>
        <w:t>азви</w:t>
      </w:r>
      <w:r w:rsidR="004E2484">
        <w:rPr>
          <w:rFonts w:ascii="Times New Roman" w:hAnsi="Times New Roman" w:cs="Times New Roman"/>
          <w:sz w:val="28"/>
          <w:szCs w:val="28"/>
        </w:rPr>
        <w:t>вать</w:t>
      </w:r>
      <w:r w:rsidR="00790EB2" w:rsidRPr="004E2484">
        <w:rPr>
          <w:rFonts w:ascii="Times New Roman" w:hAnsi="Times New Roman" w:cs="Times New Roman"/>
          <w:sz w:val="28"/>
          <w:szCs w:val="28"/>
        </w:rPr>
        <w:t xml:space="preserve"> зрительны</w:t>
      </w:r>
      <w:r w:rsidR="004E2484">
        <w:rPr>
          <w:rFonts w:ascii="Times New Roman" w:hAnsi="Times New Roman" w:cs="Times New Roman"/>
          <w:sz w:val="28"/>
          <w:szCs w:val="28"/>
        </w:rPr>
        <w:t>е</w:t>
      </w:r>
      <w:r w:rsidR="00790EB2" w:rsidRPr="004E2484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4E2484">
        <w:rPr>
          <w:rFonts w:ascii="Times New Roman" w:hAnsi="Times New Roman" w:cs="Times New Roman"/>
          <w:sz w:val="28"/>
          <w:szCs w:val="28"/>
        </w:rPr>
        <w:t>и</w:t>
      </w:r>
      <w:r w:rsidR="00790EB2" w:rsidRPr="004E24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656D" w:rsidRDefault="00EF656D" w:rsidP="00EF6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484" w:rsidRPr="004E2484">
        <w:rPr>
          <w:rFonts w:ascii="Times New Roman" w:hAnsi="Times New Roman" w:cs="Times New Roman"/>
          <w:sz w:val="28"/>
          <w:szCs w:val="28"/>
        </w:rPr>
        <w:t>зрительно</w:t>
      </w:r>
      <w:r w:rsidR="004E2484">
        <w:rPr>
          <w:rFonts w:ascii="Times New Roman" w:hAnsi="Times New Roman" w:cs="Times New Roman"/>
          <w:sz w:val="28"/>
          <w:szCs w:val="28"/>
        </w:rPr>
        <w:t>е</w:t>
      </w:r>
      <w:r w:rsidR="004E2484" w:rsidRPr="004E2484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4E2484">
        <w:rPr>
          <w:rFonts w:ascii="Times New Roman" w:hAnsi="Times New Roman" w:cs="Times New Roman"/>
          <w:sz w:val="28"/>
          <w:szCs w:val="28"/>
        </w:rPr>
        <w:t>е</w:t>
      </w:r>
      <w:r w:rsidR="004E2484" w:rsidRPr="004E2484">
        <w:rPr>
          <w:rFonts w:ascii="Times New Roman" w:hAnsi="Times New Roman" w:cs="Times New Roman"/>
          <w:sz w:val="28"/>
          <w:szCs w:val="28"/>
        </w:rPr>
        <w:t xml:space="preserve"> и памят</w:t>
      </w:r>
      <w:r w:rsidR="004E2484">
        <w:rPr>
          <w:rFonts w:ascii="Times New Roman" w:hAnsi="Times New Roman" w:cs="Times New Roman"/>
          <w:sz w:val="28"/>
          <w:szCs w:val="28"/>
        </w:rPr>
        <w:t>ь</w:t>
      </w:r>
      <w:r w:rsidR="004E2484" w:rsidRPr="004E2484">
        <w:rPr>
          <w:rFonts w:ascii="Times New Roman" w:hAnsi="Times New Roman" w:cs="Times New Roman"/>
          <w:sz w:val="28"/>
          <w:szCs w:val="28"/>
        </w:rPr>
        <w:t>,</w:t>
      </w:r>
      <w:r w:rsidR="004E2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56D" w:rsidRDefault="00EF656D" w:rsidP="00EF6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зрительный поиск,</w:t>
      </w:r>
    </w:p>
    <w:p w:rsidR="00EF656D" w:rsidRDefault="00EF656D" w:rsidP="00EF6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координированные движения «глаз-рука»,  </w:t>
      </w:r>
    </w:p>
    <w:p w:rsidR="004E2484" w:rsidRDefault="00EF656D" w:rsidP="00EF6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484">
        <w:rPr>
          <w:rFonts w:ascii="Times New Roman" w:hAnsi="Times New Roman" w:cs="Times New Roman"/>
          <w:sz w:val="28"/>
          <w:szCs w:val="28"/>
        </w:rPr>
        <w:t>закрепл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="004E2484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E2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E2484">
        <w:rPr>
          <w:rFonts w:ascii="Times New Roman" w:hAnsi="Times New Roman" w:cs="Times New Roman"/>
          <w:sz w:val="28"/>
          <w:szCs w:val="28"/>
        </w:rPr>
        <w:t>сенсорных эталон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="004E2484">
        <w:rPr>
          <w:rFonts w:ascii="Times New Roman" w:hAnsi="Times New Roman" w:cs="Times New Roman"/>
          <w:sz w:val="28"/>
          <w:szCs w:val="28"/>
        </w:rPr>
        <w:t xml:space="preserve"> цвета, формы (</w:t>
      </w:r>
      <w:proofErr w:type="gramStart"/>
      <w:r w:rsidR="004E2484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="004E2484">
        <w:rPr>
          <w:rFonts w:ascii="Times New Roman" w:hAnsi="Times New Roman" w:cs="Times New Roman"/>
          <w:sz w:val="28"/>
          <w:szCs w:val="28"/>
        </w:rPr>
        <w:t xml:space="preserve">), умение при помощи бисенсорного  восприятия  выделять </w:t>
      </w:r>
      <w:r>
        <w:rPr>
          <w:rFonts w:ascii="Times New Roman" w:hAnsi="Times New Roman" w:cs="Times New Roman"/>
          <w:sz w:val="28"/>
          <w:szCs w:val="28"/>
        </w:rPr>
        <w:t>круглую форму и называть её.</w:t>
      </w:r>
    </w:p>
    <w:p w:rsidR="005E1730" w:rsidRPr="004E2484" w:rsidRDefault="00EF656D" w:rsidP="00EF6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48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4E2484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E2484">
        <w:rPr>
          <w:rFonts w:ascii="Times New Roman" w:hAnsi="Times New Roman" w:cs="Times New Roman"/>
          <w:sz w:val="28"/>
          <w:szCs w:val="28"/>
        </w:rPr>
        <w:t xml:space="preserve"> и мелк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E2484">
        <w:rPr>
          <w:rFonts w:ascii="Times New Roman" w:hAnsi="Times New Roman" w:cs="Times New Roman"/>
          <w:sz w:val="28"/>
          <w:szCs w:val="28"/>
        </w:rPr>
        <w:t xml:space="preserve">  моторик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5E1730" w:rsidRPr="00EF656D" w:rsidRDefault="00EF656D" w:rsidP="00EF6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F656D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вать  навыки  </w:t>
      </w:r>
      <w:r w:rsidRPr="00EF656D">
        <w:rPr>
          <w:rFonts w:ascii="Times New Roman" w:hAnsi="Times New Roman" w:cs="Times New Roman"/>
          <w:sz w:val="28"/>
          <w:szCs w:val="28"/>
        </w:rPr>
        <w:t xml:space="preserve"> аналитического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730" w:rsidRPr="00EF656D" w:rsidRDefault="00EF656D" w:rsidP="00EF6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656D">
        <w:rPr>
          <w:rFonts w:ascii="Times New Roman" w:hAnsi="Times New Roman" w:cs="Times New Roman"/>
          <w:sz w:val="28"/>
          <w:szCs w:val="28"/>
        </w:rPr>
        <w:t>Развивать навыки пользования интерактивной доской.</w:t>
      </w:r>
    </w:p>
    <w:p w:rsidR="005E1730" w:rsidRPr="00EF656D" w:rsidRDefault="005E1730" w:rsidP="00EF65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730" w:rsidRDefault="005E1730" w:rsidP="00F520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DAC" w:rsidRPr="00F5201E" w:rsidRDefault="005F2DAC" w:rsidP="00F520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01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F2DAC" w:rsidRPr="00F5201E" w:rsidRDefault="005F2DAC">
      <w:pPr>
        <w:rPr>
          <w:rFonts w:ascii="Times New Roman" w:hAnsi="Times New Roman" w:cs="Times New Roman"/>
          <w:sz w:val="28"/>
          <w:szCs w:val="28"/>
        </w:rPr>
      </w:pPr>
      <w:r w:rsidRPr="00F5201E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="00A12F24">
        <w:rPr>
          <w:rFonts w:ascii="Times New Roman" w:hAnsi="Times New Roman" w:cs="Times New Roman"/>
          <w:sz w:val="28"/>
          <w:szCs w:val="28"/>
        </w:rPr>
        <w:t xml:space="preserve"> с развивающими упражнениями</w:t>
      </w:r>
      <w:r w:rsidRPr="00F5201E">
        <w:rPr>
          <w:rFonts w:ascii="Times New Roman" w:hAnsi="Times New Roman" w:cs="Times New Roman"/>
          <w:sz w:val="28"/>
          <w:szCs w:val="28"/>
        </w:rPr>
        <w:t xml:space="preserve">, интерактивная доска, бассейн с шариками, игрушка смешарика </w:t>
      </w:r>
      <w:proofErr w:type="spellStart"/>
      <w:r w:rsidRPr="00F5201E"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 w:rsidRPr="00F5201E">
        <w:rPr>
          <w:rFonts w:ascii="Times New Roman" w:hAnsi="Times New Roman" w:cs="Times New Roman"/>
          <w:sz w:val="28"/>
          <w:szCs w:val="28"/>
        </w:rPr>
        <w:t xml:space="preserve">, </w:t>
      </w:r>
      <w:r w:rsidR="004B02BE">
        <w:rPr>
          <w:rFonts w:ascii="Times New Roman" w:hAnsi="Times New Roman" w:cs="Times New Roman"/>
          <w:sz w:val="28"/>
          <w:szCs w:val="28"/>
        </w:rPr>
        <w:t xml:space="preserve"> клубочек, </w:t>
      </w:r>
      <w:r w:rsidRPr="00F5201E">
        <w:rPr>
          <w:rFonts w:ascii="Times New Roman" w:hAnsi="Times New Roman" w:cs="Times New Roman"/>
          <w:sz w:val="28"/>
          <w:szCs w:val="28"/>
        </w:rPr>
        <w:t xml:space="preserve">бусы </w:t>
      </w:r>
      <w:r w:rsidR="00137D23">
        <w:rPr>
          <w:rFonts w:ascii="Times New Roman" w:hAnsi="Times New Roman" w:cs="Times New Roman"/>
          <w:sz w:val="28"/>
          <w:szCs w:val="28"/>
        </w:rPr>
        <w:t>красного</w:t>
      </w:r>
      <w:r w:rsidRPr="00F5201E">
        <w:rPr>
          <w:rFonts w:ascii="Times New Roman" w:hAnsi="Times New Roman" w:cs="Times New Roman"/>
          <w:sz w:val="28"/>
          <w:szCs w:val="28"/>
        </w:rPr>
        <w:t xml:space="preserve"> и зеленого цвета, шнурки для нанизывания, подарочная круглая коробочка, </w:t>
      </w:r>
      <w:r w:rsidR="00F5201E" w:rsidRPr="00F5201E">
        <w:rPr>
          <w:rFonts w:ascii="Times New Roman" w:hAnsi="Times New Roman" w:cs="Times New Roman"/>
          <w:sz w:val="28"/>
          <w:szCs w:val="28"/>
        </w:rPr>
        <w:t>сюрпризы кр</w:t>
      </w:r>
      <w:r w:rsidR="00EF656D">
        <w:rPr>
          <w:rFonts w:ascii="Times New Roman" w:hAnsi="Times New Roman" w:cs="Times New Roman"/>
          <w:sz w:val="28"/>
          <w:szCs w:val="28"/>
        </w:rPr>
        <w:t>углой формы для каждого ребенка, фонограмма « На круглой планете»</w:t>
      </w:r>
      <w:r w:rsidR="00A12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DAC" w:rsidRDefault="00F5201E" w:rsidP="00F5201E">
      <w:p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F5201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5201E" w:rsidRDefault="00F5201E" w:rsidP="00F5201E">
      <w:pPr>
        <w:tabs>
          <w:tab w:val="left" w:pos="393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A3030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="00137D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7D23" w:rsidRPr="00137D23">
        <w:rPr>
          <w:rFonts w:ascii="Times New Roman" w:hAnsi="Times New Roman" w:cs="Times New Roman"/>
          <w:b/>
          <w:i/>
          <w:sz w:val="28"/>
          <w:szCs w:val="28"/>
        </w:rPr>
        <w:t>«Волшебный клубок»</w:t>
      </w:r>
    </w:p>
    <w:p w:rsidR="00137D23" w:rsidRDefault="004B02BE" w:rsidP="00F5201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4B02BE">
        <w:rPr>
          <w:rFonts w:ascii="Times New Roman" w:hAnsi="Times New Roman" w:cs="Times New Roman"/>
          <w:sz w:val="28"/>
          <w:szCs w:val="28"/>
        </w:rPr>
        <w:t>Дети становятся в круг и передают друг другу клубочек, проговаривая стишок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2BE" w:rsidRDefault="004B02BE" w:rsidP="00A12F24">
      <w:pPr>
        <w:tabs>
          <w:tab w:val="left" w:pos="3930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Круглой формы наш клубочек,</w:t>
      </w:r>
    </w:p>
    <w:p w:rsidR="004B02BE" w:rsidRDefault="004B02BE" w:rsidP="00A12F24">
      <w:pPr>
        <w:tabs>
          <w:tab w:val="left" w:pos="3930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ним разочек,</w:t>
      </w:r>
    </w:p>
    <w:p w:rsidR="004B02BE" w:rsidRDefault="004B02BE" w:rsidP="00A12F24">
      <w:pPr>
        <w:tabs>
          <w:tab w:val="left" w:pos="3930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 прыгает к нам в руки,</w:t>
      </w:r>
    </w:p>
    <w:p w:rsidR="004B02BE" w:rsidRPr="004B02BE" w:rsidRDefault="004B02BE" w:rsidP="00A12F24">
      <w:pPr>
        <w:tabs>
          <w:tab w:val="left" w:pos="3930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узнаем с ним мы скуки.</w:t>
      </w:r>
    </w:p>
    <w:p w:rsidR="005E1730" w:rsidRDefault="005E1730" w:rsidP="00A12F24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1730" w:rsidRDefault="00F5201E" w:rsidP="005E1730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173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Дети, </w:t>
      </w:r>
      <w:r w:rsidR="004B02BE">
        <w:rPr>
          <w:rFonts w:ascii="Times New Roman" w:hAnsi="Times New Roman" w:cs="Times New Roman"/>
          <w:sz w:val="28"/>
          <w:szCs w:val="28"/>
        </w:rPr>
        <w:t xml:space="preserve"> вы знаете, этот клубочек не простой, он волшебный</w:t>
      </w:r>
      <w:proofErr w:type="gramStart"/>
      <w:r w:rsidR="004B02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02BE">
        <w:rPr>
          <w:rFonts w:ascii="Times New Roman" w:hAnsi="Times New Roman" w:cs="Times New Roman"/>
          <w:sz w:val="28"/>
          <w:szCs w:val="28"/>
        </w:rPr>
        <w:t xml:space="preserve"> При помощи этого клубочка мы можем попасть в </w:t>
      </w:r>
      <w:r>
        <w:rPr>
          <w:rFonts w:ascii="Times New Roman" w:hAnsi="Times New Roman" w:cs="Times New Roman"/>
          <w:sz w:val="28"/>
          <w:szCs w:val="28"/>
        </w:rPr>
        <w:t xml:space="preserve">Королевство Волшебных шаров, жителей этого королевства называют круглобоками. </w:t>
      </w:r>
    </w:p>
    <w:p w:rsidR="005E1730" w:rsidRDefault="005E1730" w:rsidP="005E1730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01E">
        <w:rPr>
          <w:rFonts w:ascii="Times New Roman" w:hAnsi="Times New Roman" w:cs="Times New Roman"/>
          <w:sz w:val="28"/>
          <w:szCs w:val="28"/>
        </w:rPr>
        <w:t>Как вы думаете, почему их так называют? (ответы детей) Правильно, потому что  у них круглые бока, и они сами все круглые.</w:t>
      </w:r>
    </w:p>
    <w:p w:rsidR="002A3030" w:rsidRDefault="002A3030" w:rsidP="005E1730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2F24" w:rsidRDefault="00A12F24" w:rsidP="005E1730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1730" w:rsidRPr="005E1730" w:rsidRDefault="005E1730" w:rsidP="005E1730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173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1.   </w:t>
      </w:r>
      <w:r w:rsidR="002A30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A3030">
        <w:rPr>
          <w:rFonts w:ascii="Times New Roman" w:hAnsi="Times New Roman" w:cs="Times New Roman"/>
          <w:i/>
          <w:sz w:val="28"/>
          <w:szCs w:val="28"/>
          <w:u w:val="single"/>
        </w:rPr>
        <w:t>Развивающие игры на интерактивной доске</w:t>
      </w:r>
      <w:r w:rsidRPr="005E1730">
        <w:rPr>
          <w:rFonts w:ascii="Times New Roman" w:hAnsi="Times New Roman" w:cs="Times New Roman"/>
          <w:sz w:val="28"/>
          <w:szCs w:val="28"/>
        </w:rPr>
        <w:t>.</w:t>
      </w:r>
    </w:p>
    <w:p w:rsidR="00F5201E" w:rsidRDefault="005E1730" w:rsidP="005E1730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01E">
        <w:rPr>
          <w:rFonts w:ascii="Times New Roman" w:hAnsi="Times New Roman" w:cs="Times New Roman"/>
          <w:sz w:val="28"/>
          <w:szCs w:val="28"/>
        </w:rPr>
        <w:t xml:space="preserve"> А вы знаете, что такое круг? </w:t>
      </w:r>
    </w:p>
    <w:p w:rsidR="005E1730" w:rsidRDefault="005E1730" w:rsidP="005E1730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01E" w:rsidRDefault="005E1730" w:rsidP="005E1730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201E">
        <w:rPr>
          <w:rFonts w:ascii="Times New Roman" w:hAnsi="Times New Roman" w:cs="Times New Roman"/>
          <w:sz w:val="28"/>
          <w:szCs w:val="28"/>
        </w:rPr>
        <w:t>Давайте посмотрим на картинку и найдем круг</w:t>
      </w:r>
      <w:proofErr w:type="gramStart"/>
      <w:r w:rsidR="00F520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201E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F520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5201E">
        <w:rPr>
          <w:rFonts w:ascii="Times New Roman" w:hAnsi="Times New Roman" w:cs="Times New Roman"/>
          <w:sz w:val="28"/>
          <w:szCs w:val="28"/>
        </w:rPr>
        <w:t>лайд 1) Молодцы! ( слайд 2)</w:t>
      </w:r>
    </w:p>
    <w:p w:rsidR="005E1730" w:rsidRDefault="005E1730" w:rsidP="005E1730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04AD" w:rsidRDefault="005E1730" w:rsidP="005E1730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04AD">
        <w:rPr>
          <w:rFonts w:ascii="Times New Roman" w:hAnsi="Times New Roman" w:cs="Times New Roman"/>
          <w:sz w:val="28"/>
          <w:szCs w:val="28"/>
        </w:rPr>
        <w:t>Найдите маленький круг</w:t>
      </w:r>
      <w:proofErr w:type="gramStart"/>
      <w:r w:rsidR="002F04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4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F04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F04AD">
        <w:rPr>
          <w:rFonts w:ascii="Times New Roman" w:hAnsi="Times New Roman" w:cs="Times New Roman"/>
          <w:sz w:val="28"/>
          <w:szCs w:val="28"/>
        </w:rPr>
        <w:t>лайд3). Молодцы! (слайд 4)</w:t>
      </w:r>
    </w:p>
    <w:p w:rsidR="002F04AD" w:rsidRDefault="005E1730" w:rsidP="005E1730">
      <w:pPr>
        <w:tabs>
          <w:tab w:val="left" w:pos="393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01E">
        <w:rPr>
          <w:rFonts w:ascii="Times New Roman" w:hAnsi="Times New Roman" w:cs="Times New Roman"/>
          <w:sz w:val="28"/>
          <w:szCs w:val="28"/>
        </w:rPr>
        <w:t xml:space="preserve">А теперь найдите </w:t>
      </w:r>
      <w:r w:rsidR="002F04AD">
        <w:rPr>
          <w:rFonts w:ascii="Times New Roman" w:hAnsi="Times New Roman" w:cs="Times New Roman"/>
          <w:sz w:val="28"/>
          <w:szCs w:val="28"/>
        </w:rPr>
        <w:t xml:space="preserve">предмет круглой формы? </w:t>
      </w:r>
      <w:proofErr w:type="gramStart"/>
      <w:r w:rsidR="002F04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F04AD">
        <w:rPr>
          <w:rFonts w:ascii="Times New Roman" w:hAnsi="Times New Roman" w:cs="Times New Roman"/>
          <w:sz w:val="28"/>
          <w:szCs w:val="28"/>
        </w:rPr>
        <w:t xml:space="preserve">слайд 5)  Молодцы! (слайд 6) </w:t>
      </w:r>
    </w:p>
    <w:p w:rsidR="002F04AD" w:rsidRDefault="005E1730" w:rsidP="005E1730">
      <w:pPr>
        <w:tabs>
          <w:tab w:val="left" w:pos="393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04AD">
        <w:rPr>
          <w:rFonts w:ascii="Times New Roman" w:hAnsi="Times New Roman" w:cs="Times New Roman"/>
          <w:sz w:val="28"/>
          <w:szCs w:val="28"/>
        </w:rPr>
        <w:t>Посмотрите внимательно и назовите сказочного героя похожего на круг.</w:t>
      </w:r>
    </w:p>
    <w:p w:rsidR="002F04AD" w:rsidRDefault="002F04AD" w:rsidP="005E1730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7)  Молодцы! (слайд 8)</w:t>
      </w:r>
    </w:p>
    <w:p w:rsidR="00CB27EB" w:rsidRDefault="005E1730" w:rsidP="005E1730">
      <w:pPr>
        <w:tabs>
          <w:tab w:val="left" w:pos="393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04AD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04AD">
        <w:rPr>
          <w:rFonts w:ascii="Times New Roman" w:hAnsi="Times New Roman" w:cs="Times New Roman"/>
          <w:sz w:val="28"/>
          <w:szCs w:val="28"/>
        </w:rPr>
        <w:t xml:space="preserve"> </w:t>
      </w:r>
      <w:r w:rsidR="00BF4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4AD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="00BF408B">
        <w:rPr>
          <w:rFonts w:ascii="Times New Roman" w:hAnsi="Times New Roman" w:cs="Times New Roman"/>
          <w:sz w:val="28"/>
          <w:szCs w:val="28"/>
        </w:rPr>
        <w:t xml:space="preserve"> </w:t>
      </w:r>
      <w:r w:rsidR="002F04AD">
        <w:rPr>
          <w:rFonts w:ascii="Times New Roman" w:hAnsi="Times New Roman" w:cs="Times New Roman"/>
          <w:sz w:val="28"/>
          <w:szCs w:val="28"/>
        </w:rPr>
        <w:t xml:space="preserve"> может жить в королевстве волшебных шаров? Почему?</w:t>
      </w:r>
    </w:p>
    <w:p w:rsidR="005E1730" w:rsidRPr="005E1730" w:rsidRDefault="002F04AD" w:rsidP="005E1730">
      <w:pPr>
        <w:tabs>
          <w:tab w:val="left" w:pos="3930"/>
        </w:tabs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7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какие еще знакомые вам герои сказок могут жить в этом королевстве?</w:t>
      </w:r>
      <w:r w:rsidR="00BF408B">
        <w:rPr>
          <w:rFonts w:ascii="Times New Roman" w:hAnsi="Times New Roman" w:cs="Times New Roman"/>
          <w:sz w:val="28"/>
          <w:szCs w:val="28"/>
        </w:rPr>
        <w:t xml:space="preserve">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08B">
        <w:rPr>
          <w:rFonts w:ascii="Times New Roman" w:hAnsi="Times New Roman" w:cs="Times New Roman"/>
          <w:b/>
          <w:sz w:val="28"/>
          <w:szCs w:val="28"/>
        </w:rPr>
        <w:t xml:space="preserve">( Колобок,  Солнышко, </w:t>
      </w:r>
      <w:proofErr w:type="spellStart"/>
      <w:r w:rsidRPr="00BF408B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BF40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27EB" w:rsidRPr="00BF408B">
        <w:rPr>
          <w:rFonts w:ascii="Times New Roman" w:hAnsi="Times New Roman" w:cs="Times New Roman"/>
          <w:b/>
          <w:sz w:val="28"/>
          <w:szCs w:val="28"/>
        </w:rPr>
        <w:t xml:space="preserve"> герои </w:t>
      </w:r>
      <w:proofErr w:type="spellStart"/>
      <w:r w:rsidR="00CB27EB" w:rsidRPr="00BF408B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="00CB27EB" w:rsidRPr="00BF408B">
        <w:rPr>
          <w:rFonts w:ascii="Times New Roman" w:hAnsi="Times New Roman" w:cs="Times New Roman"/>
          <w:b/>
          <w:sz w:val="28"/>
          <w:szCs w:val="28"/>
        </w:rPr>
        <w:t>)</w:t>
      </w:r>
    </w:p>
    <w:p w:rsidR="005E1730" w:rsidRDefault="005E1730" w:rsidP="00A12F24">
      <w:pPr>
        <w:tabs>
          <w:tab w:val="left" w:pos="393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7EB">
        <w:rPr>
          <w:rFonts w:ascii="Times New Roman" w:hAnsi="Times New Roman" w:cs="Times New Roman"/>
          <w:sz w:val="28"/>
          <w:szCs w:val="28"/>
        </w:rPr>
        <w:t xml:space="preserve">Хотите встретиться с каким-нибудь жителем этого королевства? </w:t>
      </w:r>
    </w:p>
    <w:p w:rsidR="005E1730" w:rsidRDefault="005E1730" w:rsidP="00CB27EB">
      <w:pPr>
        <w:tabs>
          <w:tab w:val="left" w:pos="3930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E173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303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030">
        <w:rPr>
          <w:rFonts w:ascii="Times New Roman" w:hAnsi="Times New Roman" w:cs="Times New Roman"/>
          <w:i/>
          <w:sz w:val="28"/>
          <w:szCs w:val="28"/>
          <w:u w:val="single"/>
        </w:rPr>
        <w:t>Живые шары</w:t>
      </w:r>
      <w:r w:rsidR="002A303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A12F24" w:rsidRDefault="00CB27EB" w:rsidP="00A12F24">
      <w:pPr>
        <w:tabs>
          <w:tab w:val="left" w:pos="393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 путь! Чтобы попасть туда, нам нужно превратиться в живые шары. Для этого лягте на спинки  и обнимите согнутые ноги руками, подтяните их к голове и покачайтесь как шарики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08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BF408B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BF408B">
        <w:rPr>
          <w:rFonts w:ascii="Times New Roman" w:hAnsi="Times New Roman" w:cs="Times New Roman"/>
          <w:b/>
          <w:sz w:val="28"/>
          <w:szCs w:val="28"/>
        </w:rPr>
        <w:t>ети выполняют задание).</w:t>
      </w:r>
    </w:p>
    <w:p w:rsidR="004B02BE" w:rsidRPr="00A12F24" w:rsidRDefault="00CB27EB" w:rsidP="00A12F24">
      <w:pPr>
        <w:tabs>
          <w:tab w:val="left" w:pos="393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стали круглыми шарами.</w:t>
      </w:r>
      <w:r w:rsidR="00BF408B">
        <w:rPr>
          <w:rFonts w:ascii="Times New Roman" w:hAnsi="Times New Roman" w:cs="Times New Roman"/>
          <w:sz w:val="28"/>
          <w:szCs w:val="28"/>
        </w:rPr>
        <w:t xml:space="preserve"> </w:t>
      </w:r>
      <w:r w:rsidR="004B02BE">
        <w:rPr>
          <w:rFonts w:ascii="Times New Roman" w:hAnsi="Times New Roman" w:cs="Times New Roman"/>
          <w:sz w:val="28"/>
          <w:szCs w:val="28"/>
        </w:rPr>
        <w:t>Давайте возьмемся за ниточку и бросим клубочек и посмотрим, куда он нас приведет.</w:t>
      </w:r>
      <w:r w:rsidR="00BF4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8B" w:rsidRDefault="00BF408B" w:rsidP="00A12F24">
      <w:pPr>
        <w:tabs>
          <w:tab w:val="left" w:pos="39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бросает клубок, он приводит к волшебному озеру</w:t>
      </w:r>
      <w:r w:rsidR="005E17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лежит очень много круглых разноцветных шаров.</w:t>
      </w:r>
    </w:p>
    <w:p w:rsidR="005E1730" w:rsidRDefault="00BF408B" w:rsidP="00A12F24">
      <w:pPr>
        <w:tabs>
          <w:tab w:val="left" w:pos="39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детки, это волшебное озеро. </w:t>
      </w:r>
    </w:p>
    <w:p w:rsidR="005E1730" w:rsidRDefault="005E1730" w:rsidP="00A12F24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 озере?</w:t>
      </w:r>
    </w:p>
    <w:p w:rsidR="005E1730" w:rsidRDefault="005E1730" w:rsidP="00A12F24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408B">
        <w:rPr>
          <w:rFonts w:ascii="Times New Roman" w:hAnsi="Times New Roman" w:cs="Times New Roman"/>
          <w:sz w:val="28"/>
          <w:szCs w:val="28"/>
        </w:rPr>
        <w:t xml:space="preserve">Сколько шаров? (много) </w:t>
      </w:r>
    </w:p>
    <w:p w:rsidR="005E1730" w:rsidRDefault="005E1730" w:rsidP="00A12F24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шары?</w:t>
      </w:r>
    </w:p>
    <w:p w:rsidR="00A12F24" w:rsidRPr="00A12F24" w:rsidRDefault="005E1730" w:rsidP="00A12F24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408B">
        <w:rPr>
          <w:rFonts w:ascii="Times New Roman" w:hAnsi="Times New Roman" w:cs="Times New Roman"/>
          <w:sz w:val="28"/>
          <w:szCs w:val="28"/>
        </w:rPr>
        <w:t>Какой они  формы?</w:t>
      </w:r>
      <w:r w:rsidR="00A44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730" w:rsidRPr="00A12F24" w:rsidRDefault="005E1730" w:rsidP="00CB27EB">
      <w:pPr>
        <w:tabs>
          <w:tab w:val="left" w:pos="3930"/>
        </w:tabs>
        <w:spacing w:before="24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2F24">
        <w:rPr>
          <w:rFonts w:ascii="Times New Roman" w:hAnsi="Times New Roman" w:cs="Times New Roman"/>
          <w:i/>
          <w:sz w:val="28"/>
          <w:szCs w:val="28"/>
          <w:u w:val="single"/>
        </w:rPr>
        <w:t>Гимнастика для глаз и мелкой моторики</w:t>
      </w:r>
    </w:p>
    <w:p w:rsidR="00BF408B" w:rsidRDefault="00A44B7F" w:rsidP="00CB27EB">
      <w:pPr>
        <w:tabs>
          <w:tab w:val="left" w:pos="3930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возьмем по одному шарику и прокатим его пальчиками по краю берега </w:t>
      </w:r>
      <w:r w:rsidRPr="00A44B7F">
        <w:rPr>
          <w:rFonts w:ascii="Times New Roman" w:hAnsi="Times New Roman" w:cs="Times New Roman"/>
          <w:b/>
          <w:sz w:val="28"/>
          <w:szCs w:val="28"/>
        </w:rPr>
        <w:t>(дети прокатывают шарики по бортику бассейна</w:t>
      </w:r>
      <w:r w:rsidR="00790E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44B7F">
        <w:rPr>
          <w:rFonts w:ascii="Times New Roman" w:hAnsi="Times New Roman" w:cs="Times New Roman"/>
          <w:b/>
          <w:sz w:val="28"/>
          <w:szCs w:val="28"/>
        </w:rPr>
        <w:t xml:space="preserve"> прослеживая за траекторией, стараясь не уронить его)</w:t>
      </w:r>
      <w:r w:rsidR="00BF4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2BE" w:rsidRDefault="00790EB2" w:rsidP="00A12F24">
      <w:pPr>
        <w:tabs>
          <w:tab w:val="left" w:pos="3930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мой бежит по краю</w:t>
      </w:r>
    </w:p>
    <w:p w:rsidR="00790EB2" w:rsidRDefault="00790EB2" w:rsidP="00A12F24">
      <w:pPr>
        <w:tabs>
          <w:tab w:val="left" w:pos="3930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пальцами   сжимаю</w:t>
      </w:r>
    </w:p>
    <w:p w:rsidR="00790EB2" w:rsidRDefault="00790EB2" w:rsidP="00A12F24">
      <w:pPr>
        <w:tabs>
          <w:tab w:val="left" w:pos="3930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мой беги, беги</w:t>
      </w:r>
    </w:p>
    <w:p w:rsidR="00790EB2" w:rsidRDefault="00790EB2" w:rsidP="00A12F24">
      <w:pPr>
        <w:tabs>
          <w:tab w:val="left" w:pos="3930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пол не упади.</w:t>
      </w:r>
    </w:p>
    <w:p w:rsidR="005E1730" w:rsidRPr="002A3030" w:rsidRDefault="005E1730" w:rsidP="002F04AD">
      <w:pPr>
        <w:tabs>
          <w:tab w:val="left" w:pos="393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173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A303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A30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30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3030" w:rsidRPr="002A3030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Тактильное упражнение </w:t>
      </w:r>
      <w:r w:rsidRPr="002A30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A3030" w:rsidRPr="002A3030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2A303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Найди </w:t>
      </w:r>
      <w:r w:rsidR="002A30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A3030">
        <w:rPr>
          <w:rFonts w:ascii="Times New Roman" w:hAnsi="Times New Roman" w:cs="Times New Roman"/>
          <w:i/>
          <w:sz w:val="28"/>
          <w:szCs w:val="28"/>
          <w:u w:val="single"/>
        </w:rPr>
        <w:t>Нюшу</w:t>
      </w:r>
      <w:proofErr w:type="spellEnd"/>
      <w:r w:rsidR="002A3030" w:rsidRPr="002A303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2F04AD" w:rsidRDefault="00A44B7F" w:rsidP="00A12F24">
      <w:pPr>
        <w:tabs>
          <w:tab w:val="left" w:pos="393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Кажется, кто-то из жителей  прячется от нас среди  разноцветных шаров, давайте найдем его. </w:t>
      </w:r>
      <w:r w:rsidRPr="00A44B7F">
        <w:rPr>
          <w:rFonts w:ascii="Times New Roman" w:hAnsi="Times New Roman" w:cs="Times New Roman"/>
          <w:b/>
          <w:sz w:val="28"/>
          <w:szCs w:val="28"/>
        </w:rPr>
        <w:t xml:space="preserve">(Дети ищут в шариках сказочного героя и находят </w:t>
      </w:r>
      <w:proofErr w:type="spellStart"/>
      <w:r w:rsidRPr="00A44B7F">
        <w:rPr>
          <w:rFonts w:ascii="Times New Roman" w:hAnsi="Times New Roman" w:cs="Times New Roman"/>
          <w:b/>
          <w:sz w:val="28"/>
          <w:szCs w:val="28"/>
        </w:rPr>
        <w:t>Нюшу</w:t>
      </w:r>
      <w:proofErr w:type="spellEnd"/>
      <w:r w:rsidRPr="00A44B7F">
        <w:rPr>
          <w:rFonts w:ascii="Times New Roman" w:hAnsi="Times New Roman" w:cs="Times New Roman"/>
          <w:b/>
          <w:sz w:val="28"/>
          <w:szCs w:val="28"/>
        </w:rPr>
        <w:t>)</w:t>
      </w:r>
    </w:p>
    <w:p w:rsidR="00A44B7F" w:rsidRDefault="00A44B7F" w:rsidP="00A12F24">
      <w:pPr>
        <w:tabs>
          <w:tab w:val="left" w:pos="39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030">
        <w:rPr>
          <w:rFonts w:ascii="Times New Roman" w:hAnsi="Times New Roman" w:cs="Times New Roman"/>
          <w:b/>
          <w:sz w:val="28"/>
          <w:szCs w:val="28"/>
        </w:rPr>
        <w:t xml:space="preserve">Дети здороваются  с </w:t>
      </w:r>
      <w:proofErr w:type="spellStart"/>
      <w:r w:rsidRPr="002A3030">
        <w:rPr>
          <w:rFonts w:ascii="Times New Roman" w:hAnsi="Times New Roman" w:cs="Times New Roman"/>
          <w:b/>
          <w:sz w:val="28"/>
          <w:szCs w:val="28"/>
        </w:rPr>
        <w:t>Нюшей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B7F" w:rsidRDefault="00A44B7F" w:rsidP="00A12F24">
      <w:pPr>
        <w:tabs>
          <w:tab w:val="left" w:pos="393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E173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чем занимаются жители вашего королевства?</w:t>
      </w:r>
    </w:p>
    <w:p w:rsidR="005E1730" w:rsidRDefault="00A44B7F" w:rsidP="00A12F24">
      <w:pPr>
        <w:tabs>
          <w:tab w:val="left" w:pos="3930"/>
        </w:tabs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E1730">
        <w:rPr>
          <w:rFonts w:ascii="Times New Roman" w:hAnsi="Times New Roman" w:cs="Times New Roman"/>
          <w:b/>
          <w:sz w:val="28"/>
          <w:szCs w:val="28"/>
        </w:rPr>
        <w:t>Нюша</w:t>
      </w:r>
      <w:proofErr w:type="spellEnd"/>
      <w:r w:rsidRPr="005E17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Кто чем, а я люблю смотреться в зеркало.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28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B28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2803">
        <w:rPr>
          <w:rFonts w:ascii="Times New Roman" w:hAnsi="Times New Roman" w:cs="Times New Roman"/>
          <w:sz w:val="28"/>
          <w:szCs w:val="28"/>
        </w:rPr>
        <w:t>лайд 9)</w:t>
      </w:r>
    </w:p>
    <w:p w:rsidR="005E1730" w:rsidRPr="005E1730" w:rsidRDefault="005E1730" w:rsidP="00A12F24">
      <w:pPr>
        <w:tabs>
          <w:tab w:val="left" w:pos="3930"/>
        </w:tabs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1730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30">
        <w:rPr>
          <w:rFonts w:ascii="Times New Roman" w:hAnsi="Times New Roman" w:cs="Times New Roman"/>
          <w:i/>
          <w:sz w:val="28"/>
          <w:szCs w:val="28"/>
          <w:u w:val="single"/>
        </w:rPr>
        <w:t>Развивающая игра на интерактивной доске «Найди отличия»</w:t>
      </w:r>
    </w:p>
    <w:p w:rsidR="000B2803" w:rsidRDefault="00A44B7F" w:rsidP="00A12F24">
      <w:pPr>
        <w:tabs>
          <w:tab w:val="left" w:pos="39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B2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её отражение</w:t>
      </w:r>
      <w:r w:rsidR="000B28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803">
        <w:rPr>
          <w:rFonts w:ascii="Times New Roman" w:hAnsi="Times New Roman" w:cs="Times New Roman"/>
          <w:sz w:val="28"/>
          <w:szCs w:val="28"/>
        </w:rPr>
        <w:t>Так как зеркало волшебное отражение в нем меняется. Н</w:t>
      </w:r>
      <w:r>
        <w:rPr>
          <w:rFonts w:ascii="Times New Roman" w:hAnsi="Times New Roman" w:cs="Times New Roman"/>
          <w:sz w:val="28"/>
          <w:szCs w:val="28"/>
        </w:rPr>
        <w:t>айд</w:t>
      </w:r>
      <w:r w:rsidR="000B2803">
        <w:rPr>
          <w:rFonts w:ascii="Times New Roman" w:hAnsi="Times New Roman" w:cs="Times New Roman"/>
          <w:sz w:val="28"/>
          <w:szCs w:val="28"/>
        </w:rPr>
        <w:t xml:space="preserve">ите </w:t>
      </w:r>
      <w:r>
        <w:rPr>
          <w:rFonts w:ascii="Times New Roman" w:hAnsi="Times New Roman" w:cs="Times New Roman"/>
          <w:sz w:val="28"/>
          <w:szCs w:val="28"/>
        </w:rPr>
        <w:t xml:space="preserve"> отличия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2803">
        <w:rPr>
          <w:rFonts w:ascii="Times New Roman" w:hAnsi="Times New Roman" w:cs="Times New Roman"/>
          <w:sz w:val="28"/>
          <w:szCs w:val="28"/>
        </w:rPr>
        <w:t xml:space="preserve"> </w:t>
      </w:r>
      <w:r w:rsidR="000B2803" w:rsidRPr="000B280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="000B2803" w:rsidRPr="000B2803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0B2803" w:rsidRPr="000B2803">
        <w:rPr>
          <w:rFonts w:ascii="Times New Roman" w:hAnsi="Times New Roman" w:cs="Times New Roman"/>
          <w:b/>
          <w:sz w:val="28"/>
          <w:szCs w:val="28"/>
        </w:rPr>
        <w:t>ети находят различия)</w:t>
      </w:r>
    </w:p>
    <w:p w:rsidR="000B2803" w:rsidRDefault="000B2803" w:rsidP="00A12F2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3030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2A303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твои красивые бусы? (потерялись) </w:t>
      </w:r>
    </w:p>
    <w:p w:rsidR="002A3030" w:rsidRDefault="000B2803" w:rsidP="00A12F2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плачь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наши детки сделают тебе точно такие же бусы.  </w:t>
      </w:r>
    </w:p>
    <w:p w:rsidR="00790EB2" w:rsidRDefault="000B2803" w:rsidP="00A12F2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внимательно посмотрим и запомним</w:t>
      </w:r>
      <w:r w:rsidR="00790E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бусы были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23DA5" w:rsidRDefault="000B2803" w:rsidP="00A12F24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 бы собрать бусы нам нужна схема, её  нужно только правильно раскрасить: </w:t>
      </w:r>
      <w:r w:rsidR="00790EB2">
        <w:rPr>
          <w:rFonts w:ascii="Times New Roman" w:hAnsi="Times New Roman" w:cs="Times New Roman"/>
          <w:sz w:val="28"/>
          <w:szCs w:val="28"/>
        </w:rPr>
        <w:t>одни</w:t>
      </w:r>
      <w:r>
        <w:rPr>
          <w:rFonts w:ascii="Times New Roman" w:hAnsi="Times New Roman" w:cs="Times New Roman"/>
          <w:sz w:val="28"/>
          <w:szCs w:val="28"/>
        </w:rPr>
        <w:t xml:space="preserve"> бусинки – </w:t>
      </w:r>
      <w:r w:rsidR="00790EB2">
        <w:rPr>
          <w:rFonts w:ascii="Times New Roman" w:hAnsi="Times New Roman" w:cs="Times New Roman"/>
          <w:sz w:val="28"/>
          <w:szCs w:val="28"/>
        </w:rPr>
        <w:t>красным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790EB2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зеленым</w:t>
      </w:r>
      <w:proofErr w:type="gramStart"/>
      <w:r w:rsidR="00223D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3D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23D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3DA5">
        <w:rPr>
          <w:rFonts w:ascii="Times New Roman" w:hAnsi="Times New Roman" w:cs="Times New Roman"/>
          <w:sz w:val="28"/>
          <w:szCs w:val="28"/>
        </w:rPr>
        <w:t xml:space="preserve">лайд ) </w:t>
      </w:r>
      <w:r w:rsidR="00223DA5" w:rsidRPr="00223DA5">
        <w:rPr>
          <w:rFonts w:ascii="Times New Roman" w:hAnsi="Times New Roman" w:cs="Times New Roman"/>
          <w:b/>
          <w:sz w:val="28"/>
          <w:szCs w:val="28"/>
        </w:rPr>
        <w:t>(дети раскашивают бусы</w:t>
      </w:r>
      <w:r w:rsidR="00223DA5">
        <w:rPr>
          <w:rFonts w:ascii="Times New Roman" w:hAnsi="Times New Roman" w:cs="Times New Roman"/>
          <w:b/>
          <w:sz w:val="28"/>
          <w:szCs w:val="28"/>
        </w:rPr>
        <w:t xml:space="preserve"> на интерактивной доске</w:t>
      </w:r>
      <w:r w:rsidR="00223DA5" w:rsidRPr="00223DA5">
        <w:rPr>
          <w:rFonts w:ascii="Times New Roman" w:hAnsi="Times New Roman" w:cs="Times New Roman"/>
          <w:b/>
          <w:sz w:val="28"/>
          <w:szCs w:val="28"/>
        </w:rPr>
        <w:t>)</w:t>
      </w:r>
    </w:p>
    <w:p w:rsidR="00223DA5" w:rsidRDefault="00223DA5" w:rsidP="00A12F24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мы будем смотреть на нашу схему и собирать бусы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 w:rsidRPr="00223DA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23DA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23DA5">
        <w:rPr>
          <w:rFonts w:ascii="Times New Roman" w:hAnsi="Times New Roman" w:cs="Times New Roman"/>
          <w:b/>
          <w:sz w:val="28"/>
          <w:szCs w:val="28"/>
        </w:rPr>
        <w:t>дети за столами нанизывают бусы в соответствии со схемой)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B7F" w:rsidRDefault="00223DA5" w:rsidP="00A12F2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красивые бусы получились у наших ребят, молодцы!</w:t>
      </w:r>
    </w:p>
    <w:p w:rsidR="00223DA5" w:rsidRDefault="00223DA5" w:rsidP="00A12F2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A3030">
        <w:rPr>
          <w:rFonts w:ascii="Times New Roman" w:hAnsi="Times New Roman" w:cs="Times New Roman"/>
          <w:b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Спасибо, детки! Вы вернули мне мои самые любимые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я хочу отблагодарить вас. Когда вы придете в детский сад, вас будет ждать от меня</w:t>
      </w:r>
      <w:r w:rsidRPr="00223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подарок. А теперь до свидания, побегу к своим друзьям.</w:t>
      </w:r>
    </w:p>
    <w:p w:rsidR="00223DA5" w:rsidRPr="002A3030" w:rsidRDefault="00223DA5" w:rsidP="002A30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3030">
        <w:rPr>
          <w:rFonts w:ascii="Times New Roman" w:hAnsi="Times New Roman" w:cs="Times New Roman"/>
          <w:b/>
          <w:i/>
          <w:sz w:val="28"/>
          <w:szCs w:val="28"/>
        </w:rPr>
        <w:t>Дети возвращаются в детский сад, находят подарок, угощаются.</w:t>
      </w:r>
    </w:p>
    <w:p w:rsidR="00790EB2" w:rsidRDefault="00223DA5" w:rsidP="00A12F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3030">
        <w:rPr>
          <w:rFonts w:ascii="Times New Roman" w:hAnsi="Times New Roman" w:cs="Times New Roman"/>
          <w:b/>
          <w:i/>
          <w:sz w:val="28"/>
          <w:szCs w:val="28"/>
        </w:rPr>
        <w:t>Педагог делает краткий итог.</w:t>
      </w:r>
    </w:p>
    <w:p w:rsidR="00790EB2" w:rsidRDefault="00790EB2" w:rsidP="00A1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дружно поиграли</w:t>
      </w:r>
    </w:p>
    <w:p w:rsidR="00790EB2" w:rsidRDefault="00790EB2" w:rsidP="00A1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сколько не устали</w:t>
      </w:r>
    </w:p>
    <w:p w:rsidR="00790EB2" w:rsidRDefault="00790EB2" w:rsidP="00A1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придем сюда опять </w:t>
      </w:r>
    </w:p>
    <w:p w:rsidR="00790EB2" w:rsidRPr="00790EB2" w:rsidRDefault="00790EB2" w:rsidP="00A1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 мы играть!</w:t>
      </w:r>
    </w:p>
    <w:sectPr w:rsidR="00790EB2" w:rsidRPr="00790EB2" w:rsidSect="002A3030">
      <w:pgSz w:w="11906" w:h="16838"/>
      <w:pgMar w:top="1134" w:right="566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2D" w:rsidRDefault="00E7462D" w:rsidP="002A3030">
      <w:pPr>
        <w:spacing w:after="0" w:line="240" w:lineRule="auto"/>
      </w:pPr>
      <w:r>
        <w:separator/>
      </w:r>
    </w:p>
  </w:endnote>
  <w:endnote w:type="continuationSeparator" w:id="0">
    <w:p w:rsidR="00E7462D" w:rsidRDefault="00E7462D" w:rsidP="002A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2D" w:rsidRDefault="00E7462D" w:rsidP="002A3030">
      <w:pPr>
        <w:spacing w:after="0" w:line="240" w:lineRule="auto"/>
      </w:pPr>
      <w:r>
        <w:separator/>
      </w:r>
    </w:p>
  </w:footnote>
  <w:footnote w:type="continuationSeparator" w:id="0">
    <w:p w:rsidR="00E7462D" w:rsidRDefault="00E7462D" w:rsidP="002A3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DAC"/>
    <w:rsid w:val="000B2803"/>
    <w:rsid w:val="00137D23"/>
    <w:rsid w:val="00223DA5"/>
    <w:rsid w:val="00260F59"/>
    <w:rsid w:val="002A3030"/>
    <w:rsid w:val="002F04AD"/>
    <w:rsid w:val="004B02BE"/>
    <w:rsid w:val="004E2484"/>
    <w:rsid w:val="00536CC4"/>
    <w:rsid w:val="005E1730"/>
    <w:rsid w:val="005F2DAC"/>
    <w:rsid w:val="00790EB2"/>
    <w:rsid w:val="00A12F24"/>
    <w:rsid w:val="00A44B7F"/>
    <w:rsid w:val="00BF408B"/>
    <w:rsid w:val="00CB0925"/>
    <w:rsid w:val="00CB27EB"/>
    <w:rsid w:val="00DD4E26"/>
    <w:rsid w:val="00E7462D"/>
    <w:rsid w:val="00EF656D"/>
    <w:rsid w:val="00F5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303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A303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A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0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A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3030"/>
  </w:style>
  <w:style w:type="paragraph" w:styleId="a9">
    <w:name w:val="footer"/>
    <w:basedOn w:val="a"/>
    <w:link w:val="aa"/>
    <w:uiPriority w:val="99"/>
    <w:semiHidden/>
    <w:unhideWhenUsed/>
    <w:rsid w:val="002A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3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14DB3"/>
    <w:rsid w:val="00914DB3"/>
    <w:rsid w:val="00A91FC2"/>
    <w:rsid w:val="00DE0F92"/>
    <w:rsid w:val="00F9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B09E200FA4CB1ACF569C446B13B95">
    <w:name w:val="C62B09E200FA4CB1ACF569C446B13B95"/>
    <w:rsid w:val="00914DB3"/>
  </w:style>
  <w:style w:type="paragraph" w:customStyle="1" w:styleId="89F7C94FFAF84D2DBF813FB90A4FC961">
    <w:name w:val="89F7C94FFAF84D2DBF813FB90A4FC961"/>
    <w:rsid w:val="00914DB3"/>
  </w:style>
  <w:style w:type="paragraph" w:customStyle="1" w:styleId="8C75170A4909476680CD4532EE7DA70D">
    <w:name w:val="8C75170A4909476680CD4532EE7DA70D"/>
    <w:rsid w:val="00914DB3"/>
  </w:style>
  <w:style w:type="paragraph" w:customStyle="1" w:styleId="81EBAAB1C38B497F9B053756CA80C093">
    <w:name w:val="81EBAAB1C38B497F9B053756CA80C093"/>
    <w:rsid w:val="00914DB3"/>
  </w:style>
  <w:style w:type="paragraph" w:customStyle="1" w:styleId="14A91F47EF3F47139C2B1A98C87C2B24">
    <w:name w:val="14A91F47EF3F47139C2B1A98C87C2B24"/>
    <w:rsid w:val="00914DB3"/>
  </w:style>
  <w:style w:type="paragraph" w:customStyle="1" w:styleId="7CC44B31BA7E4FA08FB406E3EF1161E9">
    <w:name w:val="7CC44B31BA7E4FA08FB406E3EF1161E9"/>
    <w:rsid w:val="00914DB3"/>
  </w:style>
  <w:style w:type="paragraph" w:customStyle="1" w:styleId="BD48CBFF4793474A98D32F7BCF5FA2BD">
    <w:name w:val="BD48CBFF4793474A98D32F7BCF5FA2BD"/>
    <w:rsid w:val="00914DB3"/>
  </w:style>
  <w:style w:type="paragraph" w:customStyle="1" w:styleId="F5C78CD8714C4F08896E9A6B76E3E71C">
    <w:name w:val="F5C78CD8714C4F08896E9A6B76E3E71C"/>
    <w:rsid w:val="00914DB3"/>
  </w:style>
  <w:style w:type="paragraph" w:customStyle="1" w:styleId="874E3543A7974CF087D7F0E3F63B8971">
    <w:name w:val="874E3543A7974CF087D7F0E3F63B8971"/>
    <w:rsid w:val="00914DB3"/>
  </w:style>
  <w:style w:type="paragraph" w:customStyle="1" w:styleId="432EB63AAD5D4C2B8D4EC9504DCB5500">
    <w:name w:val="432EB63AAD5D4C2B8D4EC9504DCB5500"/>
    <w:rsid w:val="00914DB3"/>
  </w:style>
  <w:style w:type="paragraph" w:customStyle="1" w:styleId="E3AAB7006A5242BD976FE030666C3DC1">
    <w:name w:val="E3AAB7006A5242BD976FE030666C3DC1"/>
    <w:rsid w:val="00914DB3"/>
  </w:style>
  <w:style w:type="paragraph" w:customStyle="1" w:styleId="31AEF492CFF9464A81D0BB71CFA73618">
    <w:name w:val="31AEF492CFF9464A81D0BB71CFA73618"/>
    <w:rsid w:val="00914DB3"/>
  </w:style>
  <w:style w:type="paragraph" w:customStyle="1" w:styleId="084040A7C607465CA1853E1419D7CF87">
    <w:name w:val="084040A7C607465CA1853E1419D7CF87"/>
    <w:rsid w:val="00914DB3"/>
  </w:style>
  <w:style w:type="paragraph" w:customStyle="1" w:styleId="60083ADCCCFB4CAD9AB94CBAF4026067">
    <w:name w:val="60083ADCCCFB4CAD9AB94CBAF4026067"/>
    <w:rsid w:val="00914DB3"/>
  </w:style>
  <w:style w:type="paragraph" w:customStyle="1" w:styleId="40BCA921A4494624A3D557647E074B01">
    <w:name w:val="40BCA921A4494624A3D557647E074B01"/>
    <w:rsid w:val="00914DB3"/>
  </w:style>
  <w:style w:type="paragraph" w:customStyle="1" w:styleId="2409006FBE5B43E49FD93D1BAA580A61">
    <w:name w:val="2409006FBE5B43E49FD93D1BAA580A61"/>
    <w:rsid w:val="00914DB3"/>
  </w:style>
  <w:style w:type="paragraph" w:customStyle="1" w:styleId="D0423A94147449D5960AF85BDCB8D943">
    <w:name w:val="D0423A94147449D5960AF85BDCB8D943"/>
    <w:rsid w:val="00914DB3"/>
  </w:style>
  <w:style w:type="paragraph" w:customStyle="1" w:styleId="0B8EB66E347B474DAF4E74D476C03C4E">
    <w:name w:val="0B8EB66E347B474DAF4E74D476C03C4E"/>
    <w:rsid w:val="00914DB3"/>
  </w:style>
  <w:style w:type="paragraph" w:customStyle="1" w:styleId="F74BCAF0A96C46439C8B25602DD996D9">
    <w:name w:val="F74BCAF0A96C46439C8B25602DD996D9"/>
    <w:rsid w:val="00914DB3"/>
  </w:style>
  <w:style w:type="paragraph" w:customStyle="1" w:styleId="06CC5C05499644FABD420FCCB2945CE0">
    <w:name w:val="06CC5C05499644FABD420FCCB2945CE0"/>
    <w:rsid w:val="00914DB3"/>
  </w:style>
  <w:style w:type="paragraph" w:customStyle="1" w:styleId="3119862A5F84401AB97CDF9C0938A97E">
    <w:name w:val="3119862A5F84401AB97CDF9C0938A97E"/>
    <w:rsid w:val="00914DB3"/>
  </w:style>
  <w:style w:type="paragraph" w:customStyle="1" w:styleId="D893245FF5424D6CB87A16CD40839C49">
    <w:name w:val="D893245FF5424D6CB87A16CD40839C49"/>
    <w:rsid w:val="00914DB3"/>
  </w:style>
  <w:style w:type="paragraph" w:customStyle="1" w:styleId="C6AAFE5A71CF45AFA3CA9700A9784826">
    <w:name w:val="C6AAFE5A71CF45AFA3CA9700A9784826"/>
    <w:rsid w:val="00914DB3"/>
  </w:style>
  <w:style w:type="paragraph" w:customStyle="1" w:styleId="32065C73F78546C6B4A815C2CF53BDC6">
    <w:name w:val="32065C73F78546C6B4A815C2CF53BDC6"/>
    <w:rsid w:val="00914DB3"/>
  </w:style>
  <w:style w:type="paragraph" w:customStyle="1" w:styleId="FE2A7F20D9CA47EDA3731E4B20F232D3">
    <w:name w:val="FE2A7F20D9CA47EDA3731E4B20F232D3"/>
    <w:rsid w:val="00914DB3"/>
  </w:style>
  <w:style w:type="paragraph" w:customStyle="1" w:styleId="FA0484D909D0438C87C9359D67715DF5">
    <w:name w:val="FA0484D909D0438C87C9359D67715DF5"/>
    <w:rsid w:val="00914DB3"/>
  </w:style>
  <w:style w:type="paragraph" w:customStyle="1" w:styleId="2C83EE3D4D6946BEBACA0C0BDCF34370">
    <w:name w:val="2C83EE3D4D6946BEBACA0C0BDCF34370"/>
    <w:rsid w:val="00914DB3"/>
  </w:style>
  <w:style w:type="paragraph" w:customStyle="1" w:styleId="7D33181385214B3C91E38CE6777DDA7B">
    <w:name w:val="7D33181385214B3C91E38CE6777DDA7B"/>
    <w:rsid w:val="00914DB3"/>
  </w:style>
  <w:style w:type="paragraph" w:customStyle="1" w:styleId="E2E8B76D9F524AEEABB98F45CBF36C3E">
    <w:name w:val="E2E8B76D9F524AEEABB98F45CBF36C3E"/>
    <w:rsid w:val="00914D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9316A-6304-48C9-9E90-EEEEF821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«Королевство Волшебных шаров»</vt:lpstr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«Королевство Волшебных шаров»</dc:title>
  <dc:subject>Коррекционное занятие по развитию зрительного восприятия и мелкой моторики в младшей группе</dc:subject>
  <dc:creator>алёнка)))</dc:creator>
  <cp:lastModifiedBy>алёнка)))</cp:lastModifiedBy>
  <cp:revision>4</cp:revision>
  <dcterms:created xsi:type="dcterms:W3CDTF">2012-04-10T09:30:00Z</dcterms:created>
  <dcterms:modified xsi:type="dcterms:W3CDTF">2012-04-30T10:05:00Z</dcterms:modified>
</cp:coreProperties>
</file>