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FA" w:rsidRDefault="00626D2A" w:rsidP="008B02FA">
      <w:pPr>
        <w:jc w:val="center"/>
        <w:rPr>
          <w:b/>
          <w:sz w:val="40"/>
          <w:szCs w:val="40"/>
        </w:rPr>
      </w:pPr>
      <w:r w:rsidRPr="00626D2A">
        <w:rPr>
          <w:b/>
          <w:sz w:val="40"/>
          <w:szCs w:val="40"/>
        </w:rPr>
        <w:t>План проведения методического объединения учителей-дефектологов (тифлопедагогов) на базе МДОБУ ДС № 54</w:t>
      </w:r>
    </w:p>
    <w:p w:rsidR="008B02FA" w:rsidRDefault="008B02FA" w:rsidP="008B02FA">
      <w:pPr>
        <w:jc w:val="center"/>
        <w:rPr>
          <w:b/>
          <w:sz w:val="40"/>
          <w:szCs w:val="40"/>
        </w:rPr>
      </w:pPr>
    </w:p>
    <w:p w:rsidR="00462C8A" w:rsidRPr="008B02FA" w:rsidRDefault="00C00450" w:rsidP="008B02FA">
      <w:pPr>
        <w:rPr>
          <w:b/>
          <w:sz w:val="40"/>
          <w:szCs w:val="40"/>
        </w:rPr>
      </w:pPr>
      <w:r w:rsidRPr="00C00450">
        <w:rPr>
          <w:b/>
          <w:i/>
          <w:sz w:val="32"/>
          <w:szCs w:val="32"/>
          <w:u w:val="single"/>
        </w:rPr>
        <w:t xml:space="preserve">Занятие № </w:t>
      </w:r>
      <w:r w:rsidR="00634C68">
        <w:rPr>
          <w:b/>
          <w:i/>
          <w:sz w:val="32"/>
          <w:szCs w:val="32"/>
          <w:u w:val="single"/>
        </w:rPr>
        <w:t>5</w:t>
      </w:r>
      <w:r w:rsidR="00626D2A">
        <w:rPr>
          <w:sz w:val="32"/>
          <w:szCs w:val="32"/>
        </w:rPr>
        <w:t xml:space="preserve">     </w:t>
      </w:r>
      <w:r w:rsidRPr="00C00450">
        <w:rPr>
          <w:sz w:val="32"/>
          <w:szCs w:val="32"/>
        </w:rPr>
        <w:t xml:space="preserve">от     </w:t>
      </w:r>
      <w:r w:rsidR="00634C68">
        <w:rPr>
          <w:b/>
          <w:sz w:val="32"/>
          <w:szCs w:val="32"/>
        </w:rPr>
        <w:t>03</w:t>
      </w:r>
      <w:r w:rsidR="003F2D7E">
        <w:rPr>
          <w:b/>
          <w:sz w:val="32"/>
          <w:szCs w:val="32"/>
        </w:rPr>
        <w:t xml:space="preserve"> </w:t>
      </w:r>
      <w:r w:rsidR="00634C68">
        <w:rPr>
          <w:b/>
          <w:sz w:val="32"/>
          <w:szCs w:val="32"/>
        </w:rPr>
        <w:t>мая</w:t>
      </w:r>
      <w:r w:rsidRPr="00C00450">
        <w:rPr>
          <w:b/>
          <w:sz w:val="32"/>
          <w:szCs w:val="32"/>
        </w:rPr>
        <w:t xml:space="preserve"> 20</w:t>
      </w:r>
      <w:r w:rsidR="00B005C1">
        <w:rPr>
          <w:b/>
          <w:sz w:val="32"/>
          <w:szCs w:val="32"/>
        </w:rPr>
        <w:t>1</w:t>
      </w:r>
      <w:r w:rsidR="00FE01BB">
        <w:rPr>
          <w:b/>
          <w:sz w:val="32"/>
          <w:szCs w:val="32"/>
        </w:rPr>
        <w:t>2</w:t>
      </w:r>
      <w:r w:rsidR="00634C68">
        <w:rPr>
          <w:b/>
          <w:sz w:val="32"/>
          <w:szCs w:val="32"/>
        </w:rPr>
        <w:t xml:space="preserve"> </w:t>
      </w:r>
      <w:r w:rsidRPr="00C00450">
        <w:rPr>
          <w:sz w:val="32"/>
          <w:szCs w:val="32"/>
        </w:rPr>
        <w:t>года</w:t>
      </w:r>
    </w:p>
    <w:p w:rsidR="008B02FA" w:rsidRDefault="008B02FA" w:rsidP="00626D2A">
      <w:pPr>
        <w:ind w:left="2127" w:hanging="2127"/>
        <w:rPr>
          <w:b/>
          <w:sz w:val="32"/>
          <w:szCs w:val="32"/>
          <w:u w:val="single"/>
        </w:rPr>
      </w:pPr>
    </w:p>
    <w:p w:rsidR="00C00450" w:rsidRPr="00626D2A" w:rsidRDefault="00C00450" w:rsidP="00626D2A">
      <w:pPr>
        <w:ind w:left="2127" w:hanging="2127"/>
        <w:rPr>
          <w:b/>
          <w:sz w:val="32"/>
          <w:szCs w:val="32"/>
        </w:rPr>
      </w:pPr>
      <w:r w:rsidRPr="00FE01BB">
        <w:rPr>
          <w:b/>
          <w:sz w:val="32"/>
          <w:szCs w:val="32"/>
          <w:u w:val="single"/>
        </w:rPr>
        <w:t>Тема:</w:t>
      </w:r>
      <w:r w:rsidRPr="00C00450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</w:t>
      </w:r>
      <w:r w:rsidRPr="00C00450">
        <w:rPr>
          <w:sz w:val="32"/>
          <w:szCs w:val="32"/>
        </w:rPr>
        <w:t xml:space="preserve"> </w:t>
      </w:r>
      <w:r w:rsidR="00634C68">
        <w:rPr>
          <w:b/>
          <w:i/>
          <w:sz w:val="32"/>
          <w:szCs w:val="32"/>
          <w:u w:val="single"/>
        </w:rPr>
        <w:t>ИКТ в коррекционной работе со слабовидящими дошкольниками</w:t>
      </w:r>
    </w:p>
    <w:p w:rsidR="00FE01BB" w:rsidRDefault="00FE01BB" w:rsidP="00FE01BB">
      <w:pPr>
        <w:rPr>
          <w:sz w:val="32"/>
          <w:szCs w:val="32"/>
        </w:rPr>
      </w:pPr>
    </w:p>
    <w:p w:rsidR="00626D2A" w:rsidRPr="00FE01BB" w:rsidRDefault="00626D2A" w:rsidP="00626D2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Цель: </w:t>
      </w:r>
      <w:r w:rsidRPr="00FE01BB"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 xml:space="preserve">показать важность и необходимость </w:t>
      </w:r>
      <w:r w:rsidR="00634C68">
        <w:rPr>
          <w:sz w:val="32"/>
          <w:szCs w:val="32"/>
        </w:rPr>
        <w:t xml:space="preserve">использования  информационно-коммуникационных технологий в коррекционно-педагогической </w:t>
      </w:r>
      <w:r>
        <w:rPr>
          <w:sz w:val="32"/>
          <w:szCs w:val="32"/>
        </w:rPr>
        <w:t xml:space="preserve"> </w:t>
      </w:r>
      <w:r w:rsidR="00634C68">
        <w:rPr>
          <w:sz w:val="32"/>
          <w:szCs w:val="32"/>
        </w:rPr>
        <w:t>работе с</w:t>
      </w:r>
      <w:r>
        <w:rPr>
          <w:sz w:val="32"/>
          <w:szCs w:val="32"/>
        </w:rPr>
        <w:t xml:space="preserve"> дошкольник</w:t>
      </w:r>
      <w:r w:rsidR="00634C68">
        <w:rPr>
          <w:sz w:val="32"/>
          <w:szCs w:val="32"/>
        </w:rPr>
        <w:t xml:space="preserve">ами </w:t>
      </w:r>
      <w:r>
        <w:rPr>
          <w:sz w:val="32"/>
          <w:szCs w:val="32"/>
        </w:rPr>
        <w:t xml:space="preserve"> с  ОВЗ, учитывая их индивидуальные особенности развития.</w:t>
      </w:r>
    </w:p>
    <w:p w:rsidR="00626D2A" w:rsidRDefault="00626D2A" w:rsidP="00FE01BB">
      <w:pPr>
        <w:rPr>
          <w:b/>
          <w:sz w:val="32"/>
          <w:szCs w:val="32"/>
          <w:u w:val="single"/>
        </w:rPr>
      </w:pPr>
    </w:p>
    <w:p w:rsidR="00C00450" w:rsidRDefault="00FE01BB" w:rsidP="00FE01BB">
      <w:pPr>
        <w:rPr>
          <w:sz w:val="32"/>
          <w:szCs w:val="32"/>
        </w:rPr>
      </w:pPr>
      <w:r w:rsidRPr="00FE01BB">
        <w:rPr>
          <w:b/>
          <w:sz w:val="32"/>
          <w:szCs w:val="32"/>
          <w:u w:val="single"/>
        </w:rPr>
        <w:t>Форма проведения</w:t>
      </w:r>
      <w:r>
        <w:rPr>
          <w:sz w:val="32"/>
          <w:szCs w:val="32"/>
        </w:rPr>
        <w:t xml:space="preserve"> : </w:t>
      </w:r>
      <w:r w:rsidR="00634C68">
        <w:rPr>
          <w:sz w:val="32"/>
          <w:szCs w:val="32"/>
        </w:rPr>
        <w:t>мастер- класс</w:t>
      </w:r>
    </w:p>
    <w:p w:rsidR="00FE01BB" w:rsidRPr="00A04CD8" w:rsidRDefault="00A04CD8" w:rsidP="00C004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Временной регламент:</w:t>
      </w:r>
      <w:r>
        <w:rPr>
          <w:sz w:val="32"/>
          <w:szCs w:val="32"/>
        </w:rPr>
        <w:t xml:space="preserve">      1час 30 мин</w:t>
      </w:r>
    </w:p>
    <w:p w:rsidR="00C00450" w:rsidRDefault="00B005C1" w:rsidP="00C00450">
      <w:pPr>
        <w:rPr>
          <w:sz w:val="32"/>
          <w:szCs w:val="32"/>
        </w:rPr>
      </w:pPr>
      <w:r w:rsidRPr="00B005C1">
        <w:rPr>
          <w:b/>
          <w:sz w:val="32"/>
          <w:szCs w:val="32"/>
          <w:u w:val="single"/>
        </w:rPr>
        <w:t>Оборудование:</w:t>
      </w:r>
      <w:r>
        <w:rPr>
          <w:sz w:val="32"/>
          <w:szCs w:val="32"/>
        </w:rPr>
        <w:t xml:space="preserve">     мультимедийное оборудование, раздаточный  материал, фото</w:t>
      </w:r>
      <w:r w:rsidR="00FE01BB">
        <w:rPr>
          <w:sz w:val="32"/>
          <w:szCs w:val="32"/>
        </w:rPr>
        <w:t xml:space="preserve"> и видео</w:t>
      </w:r>
      <w:r>
        <w:rPr>
          <w:sz w:val="32"/>
          <w:szCs w:val="32"/>
        </w:rPr>
        <w:t>материа</w:t>
      </w:r>
      <w:r w:rsidR="00FE01BB">
        <w:rPr>
          <w:sz w:val="32"/>
          <w:szCs w:val="32"/>
        </w:rPr>
        <w:t xml:space="preserve">лы  различных видов </w:t>
      </w:r>
      <w:r w:rsidR="00634C68">
        <w:rPr>
          <w:sz w:val="32"/>
          <w:szCs w:val="32"/>
        </w:rPr>
        <w:t xml:space="preserve"> использования компьютерных технологий в коррекции развития дошкольников со зрительной депривацией.</w:t>
      </w:r>
    </w:p>
    <w:p w:rsidR="00FE01BB" w:rsidRDefault="00FE01BB" w:rsidP="00C00450">
      <w:pPr>
        <w:rPr>
          <w:b/>
          <w:sz w:val="32"/>
          <w:szCs w:val="32"/>
          <w:u w:val="single"/>
        </w:rPr>
      </w:pPr>
    </w:p>
    <w:p w:rsidR="00FE01BB" w:rsidRPr="00FE01BB" w:rsidRDefault="00FE01BB" w:rsidP="00C004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Участники:  </w:t>
      </w:r>
      <w:r w:rsidRPr="00FE01BB">
        <w:rPr>
          <w:sz w:val="32"/>
          <w:szCs w:val="32"/>
        </w:rPr>
        <w:t>учителя-дефектологи (тифлопедагоги)</w:t>
      </w:r>
      <w:r>
        <w:rPr>
          <w:sz w:val="32"/>
          <w:szCs w:val="32"/>
        </w:rPr>
        <w:t>, специалист управления образования</w:t>
      </w:r>
    </w:p>
    <w:p w:rsidR="00FE01BB" w:rsidRDefault="00FE01BB" w:rsidP="00C00450">
      <w:pPr>
        <w:rPr>
          <w:b/>
          <w:sz w:val="32"/>
          <w:szCs w:val="32"/>
          <w:u w:val="single"/>
        </w:rPr>
      </w:pPr>
    </w:p>
    <w:p w:rsidR="00C00450" w:rsidRDefault="00C00450" w:rsidP="00C00450">
      <w:pPr>
        <w:rPr>
          <w:b/>
          <w:sz w:val="32"/>
          <w:szCs w:val="32"/>
          <w:u w:val="single"/>
        </w:rPr>
      </w:pPr>
      <w:r w:rsidRPr="00C00450">
        <w:rPr>
          <w:b/>
          <w:sz w:val="32"/>
          <w:szCs w:val="32"/>
          <w:u w:val="single"/>
        </w:rPr>
        <w:t>План нашего занятия:</w:t>
      </w:r>
    </w:p>
    <w:p w:rsidR="002667EB" w:rsidRPr="00C00450" w:rsidRDefault="002667EB" w:rsidP="00C00450">
      <w:pPr>
        <w:rPr>
          <w:b/>
          <w:sz w:val="32"/>
          <w:szCs w:val="32"/>
          <w:u w:val="single"/>
        </w:rPr>
      </w:pPr>
    </w:p>
    <w:p w:rsidR="002667EB" w:rsidRPr="00E81222" w:rsidRDefault="002667EB" w:rsidP="002667EB">
      <w:pPr>
        <w:numPr>
          <w:ilvl w:val="0"/>
          <w:numId w:val="1"/>
        </w:numPr>
        <w:jc w:val="both"/>
        <w:rPr>
          <w:i/>
          <w:sz w:val="32"/>
          <w:szCs w:val="32"/>
        </w:rPr>
      </w:pPr>
      <w:r w:rsidRPr="00E81222">
        <w:rPr>
          <w:i/>
          <w:sz w:val="32"/>
          <w:szCs w:val="32"/>
        </w:rPr>
        <w:t xml:space="preserve">Регистрация участников. Открытие методического объединения </w:t>
      </w:r>
      <w:r w:rsidR="00626D2A" w:rsidRPr="00E81222">
        <w:rPr>
          <w:i/>
          <w:sz w:val="32"/>
          <w:szCs w:val="32"/>
        </w:rPr>
        <w:t xml:space="preserve">     </w:t>
      </w:r>
      <w:r w:rsidR="0096249A" w:rsidRPr="00E81222">
        <w:rPr>
          <w:i/>
          <w:sz w:val="32"/>
          <w:szCs w:val="32"/>
        </w:rPr>
        <w:t xml:space="preserve">                  </w:t>
      </w:r>
      <w:r w:rsidRPr="00E81222">
        <w:rPr>
          <w:i/>
          <w:sz w:val="32"/>
          <w:szCs w:val="32"/>
        </w:rPr>
        <w:t xml:space="preserve">  </w:t>
      </w:r>
      <w:r w:rsidR="00626D2A" w:rsidRPr="00E81222">
        <w:rPr>
          <w:i/>
          <w:sz w:val="32"/>
          <w:szCs w:val="32"/>
        </w:rPr>
        <w:t xml:space="preserve">                                               </w:t>
      </w:r>
      <w:r w:rsidR="0096249A" w:rsidRPr="00E81222">
        <w:rPr>
          <w:i/>
          <w:sz w:val="32"/>
          <w:szCs w:val="32"/>
        </w:rPr>
        <w:t xml:space="preserve">                                 </w:t>
      </w:r>
    </w:p>
    <w:p w:rsidR="00985154" w:rsidRDefault="00626D2A" w:rsidP="002667EB">
      <w:pPr>
        <w:numPr>
          <w:ilvl w:val="0"/>
          <w:numId w:val="1"/>
        </w:numPr>
        <w:jc w:val="both"/>
        <w:rPr>
          <w:sz w:val="32"/>
          <w:szCs w:val="32"/>
        </w:rPr>
      </w:pPr>
      <w:r w:rsidRPr="00E81222">
        <w:rPr>
          <w:i/>
          <w:sz w:val="32"/>
          <w:szCs w:val="32"/>
        </w:rPr>
        <w:t>Введение в тему</w:t>
      </w:r>
      <w:r>
        <w:rPr>
          <w:sz w:val="32"/>
          <w:szCs w:val="32"/>
        </w:rPr>
        <w:t xml:space="preserve">                                                </w:t>
      </w:r>
      <w:r w:rsidR="009624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6249A">
        <w:rPr>
          <w:sz w:val="32"/>
          <w:szCs w:val="32"/>
        </w:rPr>
        <w:t xml:space="preserve">        </w:t>
      </w:r>
      <w:r>
        <w:rPr>
          <w:sz w:val="32"/>
          <w:szCs w:val="32"/>
        </w:rPr>
        <w:t>Кравцова О.В.</w:t>
      </w:r>
    </w:p>
    <w:p w:rsidR="002667EB" w:rsidRDefault="002667EB" w:rsidP="00626D2A">
      <w:pPr>
        <w:jc w:val="both"/>
        <w:rPr>
          <w:sz w:val="32"/>
          <w:szCs w:val="32"/>
        </w:rPr>
      </w:pPr>
    </w:p>
    <w:p w:rsidR="004C69CC" w:rsidRPr="00E81222" w:rsidRDefault="004C69CC" w:rsidP="002667EB">
      <w:pPr>
        <w:numPr>
          <w:ilvl w:val="0"/>
          <w:numId w:val="1"/>
        </w:num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="008B02FA" w:rsidRPr="00E81222">
        <w:rPr>
          <w:i/>
          <w:sz w:val="32"/>
          <w:szCs w:val="32"/>
        </w:rPr>
        <w:t>Основная часть:</w:t>
      </w:r>
    </w:p>
    <w:p w:rsidR="008B02FA" w:rsidRDefault="008B02FA" w:rsidP="008B02FA">
      <w:pPr>
        <w:pStyle w:val="a4"/>
        <w:rPr>
          <w:sz w:val="32"/>
          <w:szCs w:val="32"/>
        </w:rPr>
      </w:pPr>
    </w:p>
    <w:p w:rsidR="00634C68" w:rsidRDefault="00634C68" w:rsidP="00634C68">
      <w:pPr>
        <w:numPr>
          <w:ilvl w:val="0"/>
          <w:numId w:val="4"/>
        </w:numPr>
        <w:spacing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DE3536">
        <w:rPr>
          <w:sz w:val="32"/>
          <w:szCs w:val="32"/>
        </w:rPr>
        <w:t>Использование информационно-коммуникационных технологий в коррекционной работе  со слабовидящими дошкольниками</w:t>
      </w:r>
      <w:r>
        <w:rPr>
          <w:sz w:val="32"/>
          <w:szCs w:val="32"/>
        </w:rPr>
        <w:t>»</w:t>
      </w:r>
      <w:r w:rsidR="0096249A">
        <w:rPr>
          <w:sz w:val="32"/>
          <w:szCs w:val="32"/>
        </w:rPr>
        <w:t xml:space="preserve">                                                                               </w:t>
      </w:r>
      <w:r>
        <w:rPr>
          <w:sz w:val="32"/>
          <w:szCs w:val="32"/>
        </w:rPr>
        <w:t>Кравцова О.В.</w:t>
      </w:r>
    </w:p>
    <w:p w:rsidR="00E81222" w:rsidRDefault="008B02FA" w:rsidP="00E81222">
      <w:pPr>
        <w:spacing w:line="360" w:lineRule="auto"/>
        <w:ind w:left="426"/>
        <w:jc w:val="both"/>
        <w:rPr>
          <w:sz w:val="32"/>
          <w:szCs w:val="32"/>
        </w:rPr>
      </w:pPr>
      <w:r w:rsidRPr="00634C68">
        <w:rPr>
          <w:sz w:val="32"/>
          <w:szCs w:val="32"/>
        </w:rPr>
        <w:t xml:space="preserve">Видеопросмотр </w:t>
      </w:r>
      <w:r w:rsidR="00634C68" w:rsidRPr="00DE3536">
        <w:rPr>
          <w:sz w:val="32"/>
          <w:szCs w:val="32"/>
        </w:rPr>
        <w:t xml:space="preserve">коррекционного занятия  с использованием интерактивной доски  по развитию зрительного восприятия и </w:t>
      </w:r>
      <w:r w:rsidR="00634C68" w:rsidRPr="00DE3536">
        <w:rPr>
          <w:sz w:val="32"/>
          <w:szCs w:val="32"/>
        </w:rPr>
        <w:lastRenderedPageBreak/>
        <w:t>мелкой моторики в младшей  группе «Королевство волшебных шаров». Обмен мнениями.</w:t>
      </w:r>
      <w:r w:rsidR="00634C68" w:rsidRPr="00634C68">
        <w:rPr>
          <w:sz w:val="32"/>
          <w:szCs w:val="32"/>
        </w:rPr>
        <w:t xml:space="preserve"> </w:t>
      </w:r>
      <w:r w:rsidR="00634C68">
        <w:rPr>
          <w:sz w:val="32"/>
          <w:szCs w:val="32"/>
        </w:rPr>
        <w:t xml:space="preserve">   </w:t>
      </w:r>
      <w:r w:rsidR="00E81222">
        <w:rPr>
          <w:sz w:val="32"/>
          <w:szCs w:val="32"/>
        </w:rPr>
        <w:t xml:space="preserve">                                                                                       </w:t>
      </w:r>
    </w:p>
    <w:p w:rsidR="00E81222" w:rsidRDefault="00E81222" w:rsidP="00E81222">
      <w:pPr>
        <w:spacing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Кравцова О.В.</w:t>
      </w:r>
    </w:p>
    <w:p w:rsidR="00E81222" w:rsidRDefault="00E81222" w:rsidP="00E81222">
      <w:pPr>
        <w:numPr>
          <w:ilvl w:val="0"/>
          <w:numId w:val="4"/>
        </w:numPr>
        <w:spacing w:line="360" w:lineRule="auto"/>
        <w:ind w:left="426"/>
        <w:jc w:val="both"/>
        <w:rPr>
          <w:sz w:val="32"/>
          <w:szCs w:val="32"/>
        </w:rPr>
      </w:pPr>
      <w:r w:rsidRPr="00DE3536">
        <w:rPr>
          <w:sz w:val="32"/>
          <w:szCs w:val="32"/>
        </w:rPr>
        <w:t>Знакомство с  электронным методическим пособием «Мультитворчество. Фантазеры»</w:t>
      </w:r>
    </w:p>
    <w:p w:rsidR="00E81222" w:rsidRDefault="00E81222" w:rsidP="00E81222">
      <w:pPr>
        <w:spacing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Воронова Е.А.</w:t>
      </w:r>
    </w:p>
    <w:p w:rsidR="00E81222" w:rsidRDefault="00634C68" w:rsidP="00E81222">
      <w:pPr>
        <w:numPr>
          <w:ilvl w:val="0"/>
          <w:numId w:val="4"/>
        </w:numPr>
        <w:spacing w:line="360" w:lineRule="auto"/>
        <w:ind w:left="426"/>
        <w:jc w:val="both"/>
        <w:rPr>
          <w:sz w:val="32"/>
          <w:szCs w:val="32"/>
        </w:rPr>
      </w:pPr>
      <w:r w:rsidRPr="00E81222">
        <w:rPr>
          <w:sz w:val="32"/>
          <w:szCs w:val="32"/>
        </w:rPr>
        <w:t xml:space="preserve">    </w:t>
      </w:r>
      <w:r w:rsidR="00E81222" w:rsidRPr="00DE3536">
        <w:rPr>
          <w:sz w:val="32"/>
          <w:szCs w:val="32"/>
        </w:rPr>
        <w:t>Деловая игра «Крестики нолики»</w:t>
      </w:r>
      <w:r w:rsidRPr="00E81222">
        <w:rPr>
          <w:sz w:val="32"/>
          <w:szCs w:val="32"/>
        </w:rPr>
        <w:t xml:space="preserve">  </w:t>
      </w:r>
      <w:r w:rsidR="00E81222">
        <w:rPr>
          <w:sz w:val="32"/>
          <w:szCs w:val="32"/>
        </w:rPr>
        <w:t>(интерактивная  терминология)</w:t>
      </w:r>
    </w:p>
    <w:p w:rsidR="00E81222" w:rsidRDefault="00E81222" w:rsidP="00E81222">
      <w:pPr>
        <w:spacing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Поспелова О.В.</w:t>
      </w:r>
    </w:p>
    <w:p w:rsidR="00E81222" w:rsidRDefault="00634C68" w:rsidP="00E81222">
      <w:pPr>
        <w:numPr>
          <w:ilvl w:val="0"/>
          <w:numId w:val="4"/>
        </w:numPr>
        <w:spacing w:line="360" w:lineRule="auto"/>
        <w:ind w:left="426"/>
        <w:jc w:val="both"/>
        <w:rPr>
          <w:sz w:val="32"/>
          <w:szCs w:val="32"/>
        </w:rPr>
      </w:pPr>
      <w:r w:rsidRPr="00E81222">
        <w:rPr>
          <w:sz w:val="32"/>
          <w:szCs w:val="32"/>
        </w:rPr>
        <w:t xml:space="preserve"> </w:t>
      </w:r>
      <w:r w:rsidR="00E81222" w:rsidRPr="00DE3536">
        <w:rPr>
          <w:sz w:val="32"/>
          <w:szCs w:val="32"/>
        </w:rPr>
        <w:t>Анкетирование по итогам работы ГМО за 2011-2012гг</w:t>
      </w:r>
    </w:p>
    <w:p w:rsidR="00634C68" w:rsidRPr="00E81222" w:rsidRDefault="00E81222" w:rsidP="00E81222">
      <w:pPr>
        <w:spacing w:line="360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Кравцова О.В.</w:t>
      </w:r>
      <w:r w:rsidR="00634C68" w:rsidRPr="00E81222">
        <w:rPr>
          <w:sz w:val="32"/>
          <w:szCs w:val="32"/>
        </w:rPr>
        <w:t xml:space="preserve">       </w:t>
      </w:r>
    </w:p>
    <w:p w:rsidR="00FE708D" w:rsidRDefault="00FE708D" w:rsidP="00964041">
      <w:pPr>
        <w:rPr>
          <w:sz w:val="32"/>
          <w:szCs w:val="32"/>
        </w:rPr>
      </w:pPr>
    </w:p>
    <w:p w:rsidR="00A04CD8" w:rsidRDefault="00A04CD8" w:rsidP="00A04CD8">
      <w:pPr>
        <w:tabs>
          <w:tab w:val="left" w:pos="3740"/>
        </w:tabs>
        <w:spacing w:line="360" w:lineRule="auto"/>
        <w:rPr>
          <w:b/>
          <w:sz w:val="32"/>
          <w:szCs w:val="32"/>
        </w:rPr>
      </w:pPr>
      <w:r w:rsidRPr="00A04CD8">
        <w:rPr>
          <w:b/>
          <w:sz w:val="32"/>
          <w:szCs w:val="32"/>
          <w:u w:val="single"/>
        </w:rPr>
        <w:t>Обмен мнениями</w:t>
      </w:r>
      <w:r>
        <w:rPr>
          <w:b/>
          <w:sz w:val="32"/>
          <w:szCs w:val="32"/>
          <w:u w:val="single"/>
        </w:rPr>
        <w:t>:</w:t>
      </w:r>
      <w:r w:rsidRPr="00A04CD8">
        <w:rPr>
          <w:b/>
          <w:sz w:val="32"/>
          <w:szCs w:val="32"/>
        </w:rPr>
        <w:t xml:space="preserve">   </w:t>
      </w:r>
    </w:p>
    <w:p w:rsidR="00FE708D" w:rsidRPr="00A04CD8" w:rsidRDefault="00A04CD8" w:rsidP="00A04CD8">
      <w:pPr>
        <w:tabs>
          <w:tab w:val="left" w:pos="37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выступление специалистов МДОБУ  ДС № 54, 64,  4</w:t>
      </w:r>
    </w:p>
    <w:p w:rsidR="00FE708D" w:rsidRDefault="00915365" w:rsidP="00E81222">
      <w:pPr>
        <w:pStyle w:val="a9"/>
        <w:jc w:val="both"/>
        <w:rPr>
          <w:sz w:val="32"/>
          <w:szCs w:val="32"/>
        </w:rPr>
      </w:pPr>
      <w:r w:rsidRPr="00A04CD8">
        <w:rPr>
          <w:b/>
          <w:sz w:val="32"/>
          <w:szCs w:val="32"/>
          <w:u w:val="single"/>
        </w:rPr>
        <w:t>Вывод</w:t>
      </w:r>
      <w:r w:rsidR="00E81222">
        <w:rPr>
          <w:b/>
          <w:sz w:val="32"/>
          <w:szCs w:val="32"/>
          <w:u w:val="single"/>
        </w:rPr>
        <w:t>:</w:t>
      </w:r>
      <w:r w:rsidR="00E81222" w:rsidRPr="00E81222">
        <w:rPr>
          <w:sz w:val="32"/>
          <w:szCs w:val="32"/>
        </w:rPr>
        <w:t xml:space="preserve"> </w:t>
      </w:r>
      <w:r w:rsidR="00E81222">
        <w:rPr>
          <w:sz w:val="32"/>
          <w:szCs w:val="32"/>
        </w:rPr>
        <w:t>И</w:t>
      </w:r>
      <w:r w:rsidR="00E81222" w:rsidRPr="001652DC">
        <w:rPr>
          <w:sz w:val="32"/>
          <w:szCs w:val="32"/>
        </w:rPr>
        <w:t>нформатизация образования открывает воспитателям и учителям-дефектологам новые пути и средства коррекционно-компенсаторной работы.</w:t>
      </w:r>
      <w:r w:rsidR="00E81222">
        <w:rPr>
          <w:sz w:val="32"/>
          <w:szCs w:val="32"/>
        </w:rPr>
        <w:t xml:space="preserve"> П</w:t>
      </w:r>
      <w:r w:rsidR="00E81222" w:rsidRPr="001652DC">
        <w:rPr>
          <w:sz w:val="32"/>
          <w:szCs w:val="32"/>
        </w:rPr>
        <w:t>рименение компьютерн</w:t>
      </w:r>
      <w:r w:rsidR="00E81222">
        <w:rPr>
          <w:sz w:val="32"/>
          <w:szCs w:val="32"/>
        </w:rPr>
        <w:t>ых</w:t>
      </w:r>
      <w:r w:rsidR="00E81222" w:rsidRPr="001652DC">
        <w:rPr>
          <w:sz w:val="32"/>
          <w:szCs w:val="32"/>
        </w:rPr>
        <w:t xml:space="preserve"> </w:t>
      </w:r>
      <w:r w:rsidR="00E81222">
        <w:rPr>
          <w:sz w:val="32"/>
          <w:szCs w:val="32"/>
        </w:rPr>
        <w:t>технологий</w:t>
      </w:r>
      <w:r w:rsidR="00E81222" w:rsidRPr="001652DC">
        <w:rPr>
          <w:sz w:val="32"/>
          <w:szCs w:val="32"/>
        </w:rPr>
        <w:t xml:space="preserve"> позволяет оптимизировать коррекционно-педагогический процесс, индивидуализировать обучение детей с нарушениями развития и значительно повысить эффективность любой деятельности</w:t>
      </w:r>
      <w:r w:rsidR="00E81222">
        <w:rPr>
          <w:sz w:val="32"/>
          <w:szCs w:val="32"/>
        </w:rPr>
        <w:t>. П</w:t>
      </w:r>
      <w:r w:rsidR="00E81222" w:rsidRPr="001652DC">
        <w:rPr>
          <w:sz w:val="32"/>
          <w:szCs w:val="32"/>
        </w:rPr>
        <w:t xml:space="preserve">роцессе замысла, создания новых заданий для коррекционно-развивающих занятий с использованием компьютера и мультимедийного проектора, развиваются и совершенствуются креативные качества педагога, растёт уровень его профессиональной компетентности. Желание взрослого разнообразить деятельность детей, сделать занятия ещё более интересными и познавательными, выводит их на новый виток общения, взаимопонимания, развивает личностные качества детей, способствует отличной автоматизации полученных на занятиях навыков на новом коммуникативном этапе педагогического и коррекционного воздействия. </w:t>
      </w:r>
    </w:p>
    <w:p w:rsidR="00FE708D" w:rsidRPr="00E81222" w:rsidRDefault="00A04CD8" w:rsidP="00A04CD8">
      <w:pPr>
        <w:numPr>
          <w:ilvl w:val="0"/>
          <w:numId w:val="1"/>
        </w:numPr>
        <w:rPr>
          <w:i/>
          <w:sz w:val="32"/>
          <w:szCs w:val="32"/>
        </w:rPr>
      </w:pPr>
      <w:r w:rsidRPr="00E81222">
        <w:rPr>
          <w:i/>
          <w:sz w:val="32"/>
          <w:szCs w:val="32"/>
        </w:rPr>
        <w:t>Закрытие занятия.</w:t>
      </w:r>
    </w:p>
    <w:p w:rsidR="00812A50" w:rsidRDefault="00964041" w:rsidP="0096404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24D2E" w:rsidRDefault="00D24D2E" w:rsidP="00D24D2E">
      <w:pPr>
        <w:rPr>
          <w:sz w:val="32"/>
          <w:szCs w:val="32"/>
        </w:rPr>
      </w:pPr>
    </w:p>
    <w:sectPr w:rsidR="00D24D2E" w:rsidSect="0096249A">
      <w:pgSz w:w="11906" w:h="16838"/>
      <w:pgMar w:top="1134" w:right="707" w:bottom="426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843" w:rsidRDefault="00BA6843" w:rsidP="008B02FA">
      <w:r>
        <w:separator/>
      </w:r>
    </w:p>
  </w:endnote>
  <w:endnote w:type="continuationSeparator" w:id="1">
    <w:p w:rsidR="00BA6843" w:rsidRDefault="00BA6843" w:rsidP="008B0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843" w:rsidRDefault="00BA6843" w:rsidP="008B02FA">
      <w:r>
        <w:separator/>
      </w:r>
    </w:p>
  </w:footnote>
  <w:footnote w:type="continuationSeparator" w:id="1">
    <w:p w:rsidR="00BA6843" w:rsidRDefault="00BA6843" w:rsidP="008B0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8E5"/>
    <w:multiLevelType w:val="hybridMultilevel"/>
    <w:tmpl w:val="ED1612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BB3711F"/>
    <w:multiLevelType w:val="hybridMultilevel"/>
    <w:tmpl w:val="29782D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FAD628C"/>
    <w:multiLevelType w:val="hybridMultilevel"/>
    <w:tmpl w:val="B5DEAA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A7019C0"/>
    <w:multiLevelType w:val="hybridMultilevel"/>
    <w:tmpl w:val="C84470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450"/>
    <w:rsid w:val="000A2EA3"/>
    <w:rsid w:val="00252030"/>
    <w:rsid w:val="002667EB"/>
    <w:rsid w:val="00293D1E"/>
    <w:rsid w:val="00304A67"/>
    <w:rsid w:val="00367F29"/>
    <w:rsid w:val="003F2D7E"/>
    <w:rsid w:val="00462C8A"/>
    <w:rsid w:val="004B7E4D"/>
    <w:rsid w:val="004C69CC"/>
    <w:rsid w:val="004E12BB"/>
    <w:rsid w:val="005B321D"/>
    <w:rsid w:val="005E1415"/>
    <w:rsid w:val="0061064D"/>
    <w:rsid w:val="00626D2A"/>
    <w:rsid w:val="00634C68"/>
    <w:rsid w:val="0065659A"/>
    <w:rsid w:val="00667960"/>
    <w:rsid w:val="006E3579"/>
    <w:rsid w:val="0075762E"/>
    <w:rsid w:val="0079372E"/>
    <w:rsid w:val="007A3AE0"/>
    <w:rsid w:val="00812A50"/>
    <w:rsid w:val="008B02FA"/>
    <w:rsid w:val="00915365"/>
    <w:rsid w:val="00942307"/>
    <w:rsid w:val="0096249A"/>
    <w:rsid w:val="00964041"/>
    <w:rsid w:val="00985154"/>
    <w:rsid w:val="00A04CD8"/>
    <w:rsid w:val="00A418F8"/>
    <w:rsid w:val="00A42E44"/>
    <w:rsid w:val="00B005C1"/>
    <w:rsid w:val="00BA6843"/>
    <w:rsid w:val="00C00450"/>
    <w:rsid w:val="00C65CE1"/>
    <w:rsid w:val="00D24D2E"/>
    <w:rsid w:val="00D672AD"/>
    <w:rsid w:val="00DB7B0D"/>
    <w:rsid w:val="00E01BFB"/>
    <w:rsid w:val="00E14EAE"/>
    <w:rsid w:val="00E47ADA"/>
    <w:rsid w:val="00E81222"/>
    <w:rsid w:val="00F85C20"/>
    <w:rsid w:val="00FC3CC2"/>
    <w:rsid w:val="00FE01BB"/>
    <w:rsid w:val="00FE708D"/>
    <w:rsid w:val="00FF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640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667EB"/>
    <w:pPr>
      <w:ind w:left="708"/>
    </w:pPr>
  </w:style>
  <w:style w:type="paragraph" w:styleId="a5">
    <w:name w:val="header"/>
    <w:basedOn w:val="a"/>
    <w:link w:val="a6"/>
    <w:rsid w:val="008B02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02FA"/>
    <w:rPr>
      <w:sz w:val="24"/>
      <w:szCs w:val="24"/>
    </w:rPr>
  </w:style>
  <w:style w:type="paragraph" w:styleId="a7">
    <w:name w:val="footer"/>
    <w:basedOn w:val="a"/>
    <w:link w:val="a8"/>
    <w:rsid w:val="008B02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02FA"/>
    <w:rPr>
      <w:sz w:val="24"/>
      <w:szCs w:val="24"/>
    </w:rPr>
  </w:style>
  <w:style w:type="paragraph" w:styleId="a9">
    <w:name w:val="Normal (Web)"/>
    <w:basedOn w:val="a"/>
    <w:rsid w:val="00E812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№ 1      от     24     сентября   2008 года</vt:lpstr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№ 1      от     24     сентября   2008 года</dc:title>
  <dc:creator>олеся</dc:creator>
  <cp:lastModifiedBy>олеся</cp:lastModifiedBy>
  <cp:revision>2</cp:revision>
  <cp:lastPrinted>2011-12-13T09:29:00Z</cp:lastPrinted>
  <dcterms:created xsi:type="dcterms:W3CDTF">2012-04-30T11:59:00Z</dcterms:created>
  <dcterms:modified xsi:type="dcterms:W3CDTF">2012-04-30T11:59:00Z</dcterms:modified>
</cp:coreProperties>
</file>